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E0" w:rsidRDefault="00AD2FE0" w:rsidP="00AD2FE0">
      <w:pPr>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5" type="#_x0000_t138" style="width:492.75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Une vie de Guy de Maupassant"/>
          </v:shape>
        </w:pict>
      </w:r>
    </w:p>
    <w:p w:rsidR="00F2159D"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Une vie ou L'Humble Vérité est le premier roman de </w:t>
      </w:r>
      <w:hyperlink r:id="rId5" w:tooltip="Guy de Maupassant" w:history="1">
        <w:r w:rsidRPr="00AD2FE0">
          <w:rPr>
            <w:rStyle w:val="Hyperlink"/>
            <w:rFonts w:asciiTheme="majorBidi" w:hAnsiTheme="majorBidi" w:cstheme="majorBidi"/>
            <w:color w:val="000000" w:themeColor="text1"/>
            <w:sz w:val="28"/>
            <w:szCs w:val="28"/>
            <w:u w:val="none"/>
          </w:rPr>
          <w:t>Guy de Maupassant</w:t>
        </w:r>
      </w:hyperlink>
      <w:r w:rsidRPr="00AD2FE0">
        <w:rPr>
          <w:rFonts w:asciiTheme="majorBidi" w:hAnsiTheme="majorBidi" w:cstheme="majorBidi"/>
          <w:color w:val="000000" w:themeColor="text1"/>
          <w:sz w:val="28"/>
          <w:szCs w:val="28"/>
        </w:rPr>
        <w:t>, paru d'abord en feuilleton en </w:t>
      </w:r>
      <w:hyperlink r:id="rId6" w:tooltip="1883 en littérature" w:history="1">
        <w:r w:rsidRPr="00AD2FE0">
          <w:rPr>
            <w:rStyle w:val="Hyperlink"/>
            <w:rFonts w:asciiTheme="majorBidi" w:hAnsiTheme="majorBidi" w:cstheme="majorBidi"/>
            <w:color w:val="000000" w:themeColor="text1"/>
            <w:sz w:val="28"/>
            <w:szCs w:val="28"/>
            <w:u w:val="none"/>
          </w:rPr>
          <w:t>1883</w:t>
        </w:r>
      </w:hyperlink>
      <w:r w:rsidRPr="00AD2FE0">
        <w:rPr>
          <w:rFonts w:asciiTheme="majorBidi" w:hAnsiTheme="majorBidi" w:cstheme="majorBidi"/>
          <w:color w:val="000000" w:themeColor="text1"/>
          <w:sz w:val="28"/>
          <w:szCs w:val="28"/>
        </w:rPr>
        <w:t> dans le </w:t>
      </w:r>
      <w:hyperlink r:id="rId7" w:tooltip="Gil Blas" w:history="1">
        <w:r w:rsidRPr="00AD2FE0">
          <w:rPr>
            <w:rStyle w:val="Hyperlink"/>
            <w:rFonts w:asciiTheme="majorBidi" w:hAnsiTheme="majorBidi" w:cstheme="majorBidi"/>
            <w:color w:val="000000" w:themeColor="text1"/>
            <w:sz w:val="28"/>
            <w:szCs w:val="28"/>
            <w:u w:val="none"/>
          </w:rPr>
          <w:t xml:space="preserve">Gil </w:t>
        </w:r>
        <w:proofErr w:type="spellStart"/>
        <w:r w:rsidRPr="00AD2FE0">
          <w:rPr>
            <w:rStyle w:val="Hyperlink"/>
            <w:rFonts w:asciiTheme="majorBidi" w:hAnsiTheme="majorBidi" w:cstheme="majorBidi"/>
            <w:color w:val="000000" w:themeColor="text1"/>
            <w:sz w:val="28"/>
            <w:szCs w:val="28"/>
            <w:u w:val="none"/>
          </w:rPr>
          <w:t>Blas</w:t>
        </w:r>
        <w:proofErr w:type="spellEnd"/>
      </w:hyperlink>
      <w:r w:rsidRPr="00AD2FE0">
        <w:rPr>
          <w:rFonts w:asciiTheme="majorBidi" w:hAnsiTheme="majorBidi" w:cstheme="majorBidi"/>
          <w:color w:val="000000" w:themeColor="text1"/>
          <w:sz w:val="28"/>
          <w:szCs w:val="28"/>
        </w:rPr>
        <w:t>, puis en livre, la même année, sous le titre L'Humble Vérité. Il décrit la vie « d'une femme depuis l'heure où s'éveille son cœur jusqu'à sa mort.</w:t>
      </w:r>
    </w:p>
    <w:p w:rsidR="00AD2FE0" w:rsidRDefault="00AD2FE0" w:rsidP="00AD2FE0">
      <w:pPr>
        <w:jc w:val="center"/>
        <w:rPr>
          <w:rFonts w:asciiTheme="majorBidi" w:hAnsiTheme="majorBidi" w:cstheme="majorBidi"/>
          <w:color w:val="000000" w:themeColor="text1"/>
          <w:sz w:val="28"/>
          <w:szCs w:val="28"/>
        </w:rPr>
      </w:pPr>
      <w:r>
        <w:rPr>
          <w:noProof/>
          <w:lang w:eastAsia="fr-FR"/>
        </w:rPr>
        <w:drawing>
          <wp:inline distT="0" distB="0" distL="0" distR="0">
            <wp:extent cx="2352675" cy="3810000"/>
            <wp:effectExtent l="19050" t="0" r="9525" b="0"/>
            <wp:docPr id="11" name="Picture 11" descr="Résultat de recherche d'images pour &quot;résumé une vie guy de maupassan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résumé une vie guy de maupassant&quot;"/>
                    <pic:cNvPicPr>
                      <a:picLocks noChangeAspect="1" noChangeArrowheads="1"/>
                    </pic:cNvPicPr>
                  </pic:nvPicPr>
                  <pic:blipFill>
                    <a:blip r:embed="rId8"/>
                    <a:srcRect/>
                    <a:stretch>
                      <a:fillRect/>
                    </a:stretch>
                  </pic:blipFill>
                  <pic:spPr bwMode="auto">
                    <a:xfrm>
                      <a:off x="0" y="0"/>
                      <a:ext cx="2352675" cy="3810000"/>
                    </a:xfrm>
                    <a:prstGeom prst="rect">
                      <a:avLst/>
                    </a:prstGeom>
                    <a:noFill/>
                    <a:ln w="9525">
                      <a:noFill/>
                      <a:miter lim="800000"/>
                      <a:headEnd/>
                      <a:tailEnd/>
                    </a:ln>
                  </pic:spPr>
                </pic:pic>
              </a:graphicData>
            </a:graphic>
          </wp:inline>
        </w:drawing>
      </w:r>
    </w:p>
    <w:p w:rsidR="00AD2FE0" w:rsidRPr="00AD2FE0" w:rsidRDefault="00AD2FE0" w:rsidP="00AD2FE0">
      <w:pPr>
        <w:jc w:val="both"/>
        <w:rPr>
          <w:rFonts w:asciiTheme="majorBidi" w:hAnsiTheme="majorBidi" w:cstheme="majorBidi"/>
          <w:b/>
          <w:bCs/>
          <w:i/>
          <w:iCs/>
          <w:color w:val="FF0000"/>
          <w:sz w:val="32"/>
          <w:szCs w:val="32"/>
        </w:rPr>
      </w:pPr>
      <w:r>
        <w:rPr>
          <w:rFonts w:asciiTheme="majorBidi" w:hAnsiTheme="majorBidi" w:cstheme="majorBidi"/>
          <w:b/>
          <w:bCs/>
          <w:i/>
          <w:iCs/>
          <w:noProof/>
          <w:color w:val="FF0000"/>
          <w:sz w:val="32"/>
          <w:szCs w:val="32"/>
          <w:lang w:eastAsia="fr-FR"/>
        </w:rPr>
        <w:drawing>
          <wp:anchor distT="0" distB="0" distL="114300" distR="114300" simplePos="0" relativeHeight="251658240" behindDoc="0" locked="0" layoutInCell="1" allowOverlap="1">
            <wp:simplePos x="0" y="0"/>
            <wp:positionH relativeFrom="column">
              <wp:posOffset>4302760</wp:posOffset>
            </wp:positionH>
            <wp:positionV relativeFrom="paragraph">
              <wp:posOffset>120015</wp:posOffset>
            </wp:positionV>
            <wp:extent cx="2026285" cy="3000375"/>
            <wp:effectExtent l="19050" t="0" r="0" b="0"/>
            <wp:wrapSquare wrapText="bothSides"/>
            <wp:docPr id="10" name="Picture 10" descr="C:\Users\wasfii\Desktop\220px-Maupassan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asfii\Desktop\220px-Maupassant_2.jpg"/>
                    <pic:cNvPicPr>
                      <a:picLocks noChangeAspect="1" noChangeArrowheads="1"/>
                    </pic:cNvPicPr>
                  </pic:nvPicPr>
                  <pic:blipFill>
                    <a:blip r:embed="rId9"/>
                    <a:srcRect/>
                    <a:stretch>
                      <a:fillRect/>
                    </a:stretch>
                  </pic:blipFill>
                  <pic:spPr bwMode="auto">
                    <a:xfrm>
                      <a:off x="0" y="0"/>
                      <a:ext cx="2026285" cy="3000375"/>
                    </a:xfrm>
                    <a:prstGeom prst="rect">
                      <a:avLst/>
                    </a:prstGeom>
                    <a:noFill/>
                    <a:ln w="9525">
                      <a:noFill/>
                      <a:miter lim="800000"/>
                      <a:headEnd/>
                      <a:tailEnd/>
                    </a:ln>
                  </pic:spPr>
                </pic:pic>
              </a:graphicData>
            </a:graphic>
          </wp:anchor>
        </w:drawing>
      </w:r>
      <w:r w:rsidRPr="00AD2FE0">
        <w:rPr>
          <w:rFonts w:asciiTheme="majorBidi" w:hAnsiTheme="majorBidi" w:cstheme="majorBidi"/>
          <w:b/>
          <w:bCs/>
          <w:i/>
          <w:iCs/>
          <w:color w:val="FF0000"/>
          <w:sz w:val="32"/>
          <w:szCs w:val="32"/>
        </w:rPr>
        <w:t>Henry-René-Albert-Guy de Maupassant :</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 </w:t>
      </w:r>
      <w:r>
        <w:rPr>
          <w:rFonts w:asciiTheme="majorBidi" w:hAnsiTheme="majorBidi" w:cstheme="majorBidi"/>
          <w:color w:val="000000" w:themeColor="text1"/>
          <w:sz w:val="28"/>
          <w:szCs w:val="28"/>
        </w:rPr>
        <w:t>E</w:t>
      </w:r>
      <w:r w:rsidRPr="00AD2FE0">
        <w:rPr>
          <w:rFonts w:asciiTheme="majorBidi" w:hAnsiTheme="majorBidi" w:cstheme="majorBidi"/>
          <w:color w:val="000000" w:themeColor="text1"/>
          <w:sz w:val="28"/>
          <w:szCs w:val="28"/>
        </w:rPr>
        <w:t>st un </w:t>
      </w:r>
      <w:hyperlink r:id="rId10" w:tooltip="Écrivain" w:history="1">
        <w:r w:rsidRPr="00AD2FE0">
          <w:rPr>
            <w:rFonts w:asciiTheme="majorBidi" w:hAnsiTheme="majorBidi" w:cstheme="majorBidi"/>
            <w:color w:val="000000" w:themeColor="text1"/>
            <w:sz w:val="28"/>
            <w:szCs w:val="28"/>
          </w:rPr>
          <w:t>écrivain</w:t>
        </w:r>
      </w:hyperlink>
      <w:r w:rsidRPr="00AD2FE0">
        <w:rPr>
          <w:rFonts w:asciiTheme="majorBidi" w:hAnsiTheme="majorBidi" w:cstheme="majorBidi"/>
          <w:color w:val="000000" w:themeColor="text1"/>
          <w:sz w:val="28"/>
          <w:szCs w:val="28"/>
        </w:rPr>
        <w:t> et </w:t>
      </w:r>
      <w:hyperlink r:id="rId11" w:tooltip="Journaliste" w:history="1">
        <w:r w:rsidRPr="00AD2FE0">
          <w:rPr>
            <w:rFonts w:asciiTheme="majorBidi" w:hAnsiTheme="majorBidi" w:cstheme="majorBidi"/>
            <w:color w:val="000000" w:themeColor="text1"/>
            <w:sz w:val="28"/>
            <w:szCs w:val="28"/>
          </w:rPr>
          <w:t>journaliste</w:t>
        </w:r>
      </w:hyperlink>
      <w:r w:rsidRPr="00AD2FE0">
        <w:rPr>
          <w:rFonts w:asciiTheme="majorBidi" w:hAnsiTheme="majorBidi" w:cstheme="majorBidi"/>
          <w:color w:val="000000" w:themeColor="text1"/>
          <w:sz w:val="28"/>
          <w:szCs w:val="28"/>
        </w:rPr>
        <w:t> littéraire </w:t>
      </w:r>
      <w:hyperlink r:id="rId12" w:tooltip="France" w:history="1">
        <w:r w:rsidRPr="00AD2FE0">
          <w:rPr>
            <w:rFonts w:asciiTheme="majorBidi" w:hAnsiTheme="majorBidi" w:cstheme="majorBidi"/>
            <w:color w:val="000000" w:themeColor="text1"/>
            <w:sz w:val="28"/>
            <w:szCs w:val="28"/>
          </w:rPr>
          <w:t>français</w:t>
        </w:r>
      </w:hyperlink>
      <w:r w:rsidRPr="00AD2FE0">
        <w:rPr>
          <w:rFonts w:asciiTheme="majorBidi" w:hAnsiTheme="majorBidi" w:cstheme="majorBidi"/>
          <w:color w:val="000000" w:themeColor="text1"/>
          <w:sz w:val="28"/>
          <w:szCs w:val="28"/>
        </w:rPr>
        <w:t> né le </w:t>
      </w:r>
      <w:hyperlink r:id="rId13" w:tooltip="5 août" w:history="1">
        <w:r w:rsidRPr="00AD2FE0">
          <w:rPr>
            <w:rFonts w:asciiTheme="majorBidi" w:hAnsiTheme="majorBidi" w:cstheme="majorBidi"/>
            <w:color w:val="000000" w:themeColor="text1"/>
            <w:sz w:val="28"/>
            <w:szCs w:val="28"/>
          </w:rPr>
          <w:t>5</w:t>
        </w:r>
      </w:hyperlink>
      <w:r w:rsidRPr="00AD2FE0">
        <w:rPr>
          <w:rFonts w:asciiTheme="majorBidi" w:hAnsiTheme="majorBidi" w:cstheme="majorBidi"/>
          <w:color w:val="000000" w:themeColor="text1"/>
          <w:sz w:val="28"/>
          <w:szCs w:val="28"/>
        </w:rPr>
        <w:t> </w:t>
      </w:r>
      <w:hyperlink r:id="rId14" w:tooltip="Août 1850" w:history="1">
        <w:r w:rsidRPr="00AD2FE0">
          <w:rPr>
            <w:rFonts w:asciiTheme="majorBidi" w:hAnsiTheme="majorBidi" w:cstheme="majorBidi"/>
            <w:color w:val="000000" w:themeColor="text1"/>
            <w:sz w:val="28"/>
            <w:szCs w:val="28"/>
          </w:rPr>
          <w:t>août</w:t>
        </w:r>
      </w:hyperlink>
      <w:r w:rsidRPr="00AD2FE0">
        <w:rPr>
          <w:rFonts w:asciiTheme="majorBidi" w:hAnsiTheme="majorBidi" w:cstheme="majorBidi"/>
          <w:color w:val="000000" w:themeColor="text1"/>
          <w:sz w:val="28"/>
          <w:szCs w:val="28"/>
        </w:rPr>
        <w:t> </w:t>
      </w:r>
      <w:hyperlink r:id="rId15" w:tooltip="1850 en littérature" w:history="1">
        <w:r w:rsidRPr="00AD2FE0">
          <w:rPr>
            <w:rFonts w:asciiTheme="majorBidi" w:hAnsiTheme="majorBidi" w:cstheme="majorBidi"/>
            <w:color w:val="000000" w:themeColor="text1"/>
            <w:sz w:val="28"/>
            <w:szCs w:val="28"/>
          </w:rPr>
          <w:t>1850</w:t>
        </w:r>
      </w:hyperlink>
      <w:r w:rsidRPr="00AD2FE0">
        <w:rPr>
          <w:rFonts w:asciiTheme="majorBidi" w:hAnsiTheme="majorBidi" w:cstheme="majorBidi"/>
          <w:color w:val="000000" w:themeColor="text1"/>
          <w:sz w:val="28"/>
          <w:szCs w:val="28"/>
        </w:rPr>
        <w:t> au </w:t>
      </w:r>
      <w:hyperlink r:id="rId16" w:tooltip="Château de Miromesnil" w:history="1">
        <w:r w:rsidRPr="00AD2FE0">
          <w:rPr>
            <w:rFonts w:asciiTheme="majorBidi" w:hAnsiTheme="majorBidi" w:cstheme="majorBidi"/>
            <w:color w:val="000000" w:themeColor="text1"/>
            <w:sz w:val="28"/>
            <w:szCs w:val="28"/>
          </w:rPr>
          <w:t>château de Miromesnil</w:t>
        </w:r>
      </w:hyperlink>
      <w:r w:rsidRPr="00AD2FE0">
        <w:rPr>
          <w:rFonts w:asciiTheme="majorBidi" w:hAnsiTheme="majorBidi" w:cstheme="majorBidi"/>
          <w:color w:val="000000" w:themeColor="text1"/>
          <w:sz w:val="28"/>
          <w:szCs w:val="28"/>
        </w:rPr>
        <w:t> à </w:t>
      </w:r>
      <w:hyperlink r:id="rId17" w:tooltip="Tourville-sur-Arques" w:history="1">
        <w:r w:rsidRPr="00AD2FE0">
          <w:rPr>
            <w:rFonts w:asciiTheme="majorBidi" w:hAnsiTheme="majorBidi" w:cstheme="majorBidi"/>
            <w:color w:val="000000" w:themeColor="text1"/>
            <w:sz w:val="28"/>
            <w:szCs w:val="28"/>
          </w:rPr>
          <w:t>Tourville-sur-Arques</w:t>
        </w:r>
      </w:hyperlink>
      <w:r w:rsidRPr="00AD2FE0">
        <w:rPr>
          <w:rFonts w:asciiTheme="majorBidi" w:hAnsiTheme="majorBidi" w:cstheme="majorBidi"/>
          <w:color w:val="000000" w:themeColor="text1"/>
          <w:sz w:val="28"/>
          <w:szCs w:val="28"/>
        </w:rPr>
        <w:t> (</w:t>
      </w:r>
      <w:hyperlink r:id="rId18" w:tooltip="Seine-Maritime" w:history="1">
        <w:r w:rsidRPr="00AD2FE0">
          <w:rPr>
            <w:rFonts w:asciiTheme="majorBidi" w:hAnsiTheme="majorBidi" w:cstheme="majorBidi"/>
            <w:color w:val="000000" w:themeColor="text1"/>
            <w:sz w:val="28"/>
            <w:szCs w:val="28"/>
          </w:rPr>
          <w:t>Seine-Inférieure</w:t>
        </w:r>
      </w:hyperlink>
      <w:r w:rsidRPr="00AD2FE0">
        <w:rPr>
          <w:rFonts w:asciiTheme="majorBidi" w:hAnsiTheme="majorBidi" w:cstheme="majorBidi"/>
          <w:color w:val="000000" w:themeColor="text1"/>
          <w:sz w:val="28"/>
          <w:szCs w:val="28"/>
        </w:rPr>
        <w:t>) et mort le </w:t>
      </w:r>
      <w:hyperlink r:id="rId19" w:tooltip="6 juillet" w:history="1">
        <w:r w:rsidRPr="00AD2FE0">
          <w:rPr>
            <w:rFonts w:asciiTheme="majorBidi" w:hAnsiTheme="majorBidi" w:cstheme="majorBidi"/>
            <w:color w:val="000000" w:themeColor="text1"/>
            <w:sz w:val="28"/>
            <w:szCs w:val="28"/>
          </w:rPr>
          <w:t>6</w:t>
        </w:r>
      </w:hyperlink>
      <w:r w:rsidRPr="00AD2FE0">
        <w:rPr>
          <w:rFonts w:asciiTheme="majorBidi" w:hAnsiTheme="majorBidi" w:cstheme="majorBidi"/>
          <w:color w:val="000000" w:themeColor="text1"/>
          <w:sz w:val="28"/>
          <w:szCs w:val="28"/>
        </w:rPr>
        <w:t> </w:t>
      </w:r>
      <w:hyperlink r:id="rId20" w:tooltip="Juillet 1893" w:history="1">
        <w:r w:rsidRPr="00AD2FE0">
          <w:rPr>
            <w:rFonts w:asciiTheme="majorBidi" w:hAnsiTheme="majorBidi" w:cstheme="majorBidi"/>
            <w:color w:val="000000" w:themeColor="text1"/>
            <w:sz w:val="28"/>
            <w:szCs w:val="28"/>
          </w:rPr>
          <w:t>juillet</w:t>
        </w:r>
      </w:hyperlink>
      <w:r w:rsidRPr="00AD2FE0">
        <w:rPr>
          <w:rFonts w:asciiTheme="majorBidi" w:hAnsiTheme="majorBidi" w:cstheme="majorBidi"/>
          <w:color w:val="000000" w:themeColor="text1"/>
          <w:sz w:val="28"/>
          <w:szCs w:val="28"/>
        </w:rPr>
        <w:t> </w:t>
      </w:r>
      <w:hyperlink r:id="rId21" w:tooltip="1893" w:history="1">
        <w:r w:rsidRPr="00AD2FE0">
          <w:rPr>
            <w:rFonts w:asciiTheme="majorBidi" w:hAnsiTheme="majorBidi" w:cstheme="majorBidi"/>
            <w:color w:val="000000" w:themeColor="text1"/>
            <w:sz w:val="28"/>
            <w:szCs w:val="28"/>
          </w:rPr>
          <w:t>1893</w:t>
        </w:r>
      </w:hyperlink>
      <w:r w:rsidRPr="00AD2FE0">
        <w:rPr>
          <w:rFonts w:asciiTheme="majorBidi" w:hAnsiTheme="majorBidi" w:cstheme="majorBidi"/>
          <w:color w:val="000000" w:themeColor="text1"/>
          <w:sz w:val="28"/>
          <w:szCs w:val="28"/>
        </w:rPr>
        <w:t> à </w:t>
      </w:r>
      <w:hyperlink r:id="rId22" w:tooltip="Paris" w:history="1">
        <w:r w:rsidRPr="00AD2FE0">
          <w:rPr>
            <w:rFonts w:asciiTheme="majorBidi" w:hAnsiTheme="majorBidi" w:cstheme="majorBidi"/>
            <w:color w:val="000000" w:themeColor="text1"/>
            <w:sz w:val="28"/>
            <w:szCs w:val="28"/>
          </w:rPr>
          <w:t>Paris</w:t>
        </w:r>
      </w:hyperlink>
      <w:r w:rsidRPr="00AD2FE0">
        <w:rPr>
          <w:rFonts w:asciiTheme="majorBidi" w:hAnsiTheme="majorBidi" w:cstheme="majorBidi"/>
          <w:color w:val="000000" w:themeColor="text1"/>
          <w:sz w:val="28"/>
          <w:szCs w:val="28"/>
        </w:rPr>
        <w:t>.</w:t>
      </w:r>
    </w:p>
    <w:p w:rsid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Lié à </w:t>
      </w:r>
      <w:hyperlink r:id="rId23" w:tooltip="Gustave Flaubert" w:history="1">
        <w:r w:rsidRPr="00AD2FE0">
          <w:rPr>
            <w:rFonts w:asciiTheme="majorBidi" w:hAnsiTheme="majorBidi" w:cstheme="majorBidi"/>
            <w:color w:val="000000" w:themeColor="text1"/>
            <w:sz w:val="28"/>
            <w:szCs w:val="28"/>
          </w:rPr>
          <w:t>Gustave Flaubert</w:t>
        </w:r>
      </w:hyperlink>
      <w:r w:rsidRPr="00AD2FE0">
        <w:rPr>
          <w:rFonts w:asciiTheme="majorBidi" w:hAnsiTheme="majorBidi" w:cstheme="majorBidi"/>
          <w:color w:val="000000" w:themeColor="text1"/>
          <w:sz w:val="28"/>
          <w:szCs w:val="28"/>
        </w:rPr>
        <w:t> et à </w:t>
      </w:r>
      <w:hyperlink r:id="rId24" w:tooltip="Émile Zola" w:history="1">
        <w:r w:rsidRPr="00AD2FE0">
          <w:rPr>
            <w:rFonts w:asciiTheme="majorBidi" w:hAnsiTheme="majorBidi" w:cstheme="majorBidi"/>
            <w:color w:val="000000" w:themeColor="text1"/>
            <w:sz w:val="28"/>
            <w:szCs w:val="28"/>
          </w:rPr>
          <w:t>Émile Zola</w:t>
        </w:r>
      </w:hyperlink>
      <w:r w:rsidRPr="00AD2FE0">
        <w:rPr>
          <w:rFonts w:asciiTheme="majorBidi" w:hAnsiTheme="majorBidi" w:cstheme="majorBidi"/>
          <w:color w:val="000000" w:themeColor="text1"/>
          <w:sz w:val="28"/>
          <w:szCs w:val="28"/>
        </w:rPr>
        <w:t>, Maupassant a marqué la </w:t>
      </w:r>
      <w:hyperlink r:id="rId25" w:tooltip="Littérature française" w:history="1">
        <w:r w:rsidRPr="00AD2FE0">
          <w:rPr>
            <w:rFonts w:asciiTheme="majorBidi" w:hAnsiTheme="majorBidi" w:cstheme="majorBidi"/>
            <w:color w:val="000000" w:themeColor="text1"/>
            <w:sz w:val="28"/>
            <w:szCs w:val="28"/>
          </w:rPr>
          <w:t>littérature française</w:t>
        </w:r>
      </w:hyperlink>
      <w:r w:rsidRPr="00AD2FE0">
        <w:rPr>
          <w:rFonts w:asciiTheme="majorBidi" w:hAnsiTheme="majorBidi" w:cstheme="majorBidi"/>
          <w:color w:val="000000" w:themeColor="text1"/>
          <w:sz w:val="28"/>
          <w:szCs w:val="28"/>
        </w:rPr>
        <w:t> par ses six </w:t>
      </w:r>
      <w:hyperlink r:id="rId26" w:tooltip="Roman (littérature)" w:history="1">
        <w:r w:rsidRPr="00AD2FE0">
          <w:rPr>
            <w:rFonts w:asciiTheme="majorBidi" w:hAnsiTheme="majorBidi" w:cstheme="majorBidi"/>
            <w:color w:val="000000" w:themeColor="text1"/>
            <w:sz w:val="28"/>
            <w:szCs w:val="28"/>
          </w:rPr>
          <w:t>romans</w:t>
        </w:r>
      </w:hyperlink>
      <w:r w:rsidRPr="00AD2FE0">
        <w:rPr>
          <w:rFonts w:asciiTheme="majorBidi" w:hAnsiTheme="majorBidi" w:cstheme="majorBidi"/>
          <w:color w:val="000000" w:themeColor="text1"/>
          <w:sz w:val="28"/>
          <w:szCs w:val="28"/>
        </w:rPr>
        <w:t>, dont </w:t>
      </w:r>
      <w:hyperlink r:id="rId27" w:tooltip="Une vie (Maupassant)" w:history="1">
        <w:r w:rsidRPr="00AD2FE0">
          <w:rPr>
            <w:rFonts w:asciiTheme="majorBidi" w:hAnsiTheme="majorBidi" w:cstheme="majorBidi"/>
            <w:color w:val="000000" w:themeColor="text1"/>
            <w:sz w:val="28"/>
            <w:szCs w:val="28"/>
          </w:rPr>
          <w:t>Une vie</w:t>
        </w:r>
      </w:hyperlink>
      <w:r w:rsidRPr="00AD2FE0">
        <w:rPr>
          <w:rFonts w:asciiTheme="majorBidi" w:hAnsiTheme="majorBidi" w:cstheme="majorBidi"/>
          <w:color w:val="000000" w:themeColor="text1"/>
          <w:sz w:val="28"/>
          <w:szCs w:val="28"/>
        </w:rPr>
        <w:t> en </w:t>
      </w:r>
      <w:hyperlink r:id="rId28" w:tooltip="1883 en littérature" w:history="1">
        <w:r w:rsidRPr="00AD2FE0">
          <w:rPr>
            <w:rFonts w:asciiTheme="majorBidi" w:hAnsiTheme="majorBidi" w:cstheme="majorBidi"/>
            <w:color w:val="000000" w:themeColor="text1"/>
            <w:sz w:val="28"/>
            <w:szCs w:val="28"/>
          </w:rPr>
          <w:t>1883</w:t>
        </w:r>
      </w:hyperlink>
      <w:r w:rsidRPr="00AD2FE0">
        <w:rPr>
          <w:rFonts w:asciiTheme="majorBidi" w:hAnsiTheme="majorBidi" w:cstheme="majorBidi"/>
          <w:color w:val="000000" w:themeColor="text1"/>
          <w:sz w:val="28"/>
          <w:szCs w:val="28"/>
        </w:rPr>
        <w:t>, </w:t>
      </w:r>
      <w:hyperlink r:id="rId29" w:tooltip="Bel-Ami" w:history="1">
        <w:r w:rsidRPr="00AD2FE0">
          <w:rPr>
            <w:rFonts w:asciiTheme="majorBidi" w:hAnsiTheme="majorBidi" w:cstheme="majorBidi"/>
            <w:color w:val="000000" w:themeColor="text1"/>
            <w:sz w:val="28"/>
            <w:szCs w:val="28"/>
          </w:rPr>
          <w:t>Bel-Ami</w:t>
        </w:r>
      </w:hyperlink>
      <w:r w:rsidRPr="00AD2FE0">
        <w:rPr>
          <w:rFonts w:asciiTheme="majorBidi" w:hAnsiTheme="majorBidi" w:cstheme="majorBidi"/>
          <w:color w:val="000000" w:themeColor="text1"/>
          <w:sz w:val="28"/>
          <w:szCs w:val="28"/>
        </w:rPr>
        <w:t> en </w:t>
      </w:r>
      <w:hyperlink r:id="rId30" w:tooltip="1885 en littérature" w:history="1">
        <w:r w:rsidRPr="00AD2FE0">
          <w:rPr>
            <w:rFonts w:asciiTheme="majorBidi" w:hAnsiTheme="majorBidi" w:cstheme="majorBidi"/>
            <w:color w:val="000000" w:themeColor="text1"/>
            <w:sz w:val="28"/>
            <w:szCs w:val="28"/>
          </w:rPr>
          <w:t>1885</w:t>
        </w:r>
      </w:hyperlink>
      <w:r w:rsidRPr="00AD2FE0">
        <w:rPr>
          <w:rFonts w:asciiTheme="majorBidi" w:hAnsiTheme="majorBidi" w:cstheme="majorBidi"/>
          <w:color w:val="000000" w:themeColor="text1"/>
          <w:sz w:val="28"/>
          <w:szCs w:val="28"/>
        </w:rPr>
        <w:t>, </w:t>
      </w:r>
      <w:hyperlink r:id="rId31" w:tooltip="Pierre et Jean" w:history="1">
        <w:r w:rsidRPr="00AD2FE0">
          <w:rPr>
            <w:rFonts w:asciiTheme="majorBidi" w:hAnsiTheme="majorBidi" w:cstheme="majorBidi"/>
            <w:color w:val="000000" w:themeColor="text1"/>
            <w:sz w:val="28"/>
            <w:szCs w:val="28"/>
          </w:rPr>
          <w:t>Pierre et Jean</w:t>
        </w:r>
      </w:hyperlink>
      <w:r w:rsidRPr="00AD2FE0">
        <w:rPr>
          <w:rFonts w:asciiTheme="majorBidi" w:hAnsiTheme="majorBidi" w:cstheme="majorBidi"/>
          <w:color w:val="000000" w:themeColor="text1"/>
          <w:sz w:val="28"/>
          <w:szCs w:val="28"/>
        </w:rPr>
        <w:t> en </w:t>
      </w:r>
      <w:hyperlink r:id="rId32" w:tooltip="1887 en littérature" w:history="1">
        <w:r w:rsidRPr="00AD2FE0">
          <w:rPr>
            <w:rFonts w:asciiTheme="majorBidi" w:hAnsiTheme="majorBidi" w:cstheme="majorBidi"/>
            <w:color w:val="000000" w:themeColor="text1"/>
            <w:sz w:val="28"/>
            <w:szCs w:val="28"/>
          </w:rPr>
          <w:t>1887</w:t>
        </w:r>
      </w:hyperlink>
      <w:r w:rsidRPr="00AD2FE0">
        <w:rPr>
          <w:rFonts w:asciiTheme="majorBidi" w:hAnsiTheme="majorBidi" w:cstheme="majorBidi"/>
          <w:color w:val="000000" w:themeColor="text1"/>
          <w:sz w:val="28"/>
          <w:szCs w:val="28"/>
        </w:rPr>
        <w:t>-</w:t>
      </w:r>
      <w:hyperlink r:id="rId33" w:tooltip="1888 en littérature" w:history="1">
        <w:r w:rsidRPr="00AD2FE0">
          <w:rPr>
            <w:rFonts w:asciiTheme="majorBidi" w:hAnsiTheme="majorBidi" w:cstheme="majorBidi"/>
            <w:color w:val="000000" w:themeColor="text1"/>
            <w:sz w:val="28"/>
            <w:szCs w:val="28"/>
          </w:rPr>
          <w:t>1888</w:t>
        </w:r>
      </w:hyperlink>
      <w:r w:rsidRPr="00AD2FE0">
        <w:rPr>
          <w:rFonts w:asciiTheme="majorBidi" w:hAnsiTheme="majorBidi" w:cstheme="majorBidi"/>
          <w:color w:val="000000" w:themeColor="text1"/>
          <w:sz w:val="28"/>
          <w:szCs w:val="28"/>
        </w:rPr>
        <w:t>, et surtout par ses </w:t>
      </w:r>
      <w:hyperlink r:id="rId34" w:tooltip="Nouvelle" w:history="1">
        <w:r w:rsidRPr="00AD2FE0">
          <w:rPr>
            <w:rFonts w:asciiTheme="majorBidi" w:hAnsiTheme="majorBidi" w:cstheme="majorBidi"/>
            <w:color w:val="000000" w:themeColor="text1"/>
            <w:sz w:val="28"/>
            <w:szCs w:val="28"/>
          </w:rPr>
          <w:t>nouvelles</w:t>
        </w:r>
      </w:hyperlink>
      <w:r w:rsidRPr="00AD2FE0">
        <w:rPr>
          <w:rFonts w:asciiTheme="majorBidi" w:hAnsiTheme="majorBidi" w:cstheme="majorBidi"/>
          <w:color w:val="000000" w:themeColor="text1"/>
          <w:sz w:val="28"/>
          <w:szCs w:val="28"/>
        </w:rPr>
        <w:t> (parfois intitulées </w:t>
      </w:r>
      <w:hyperlink r:id="rId35" w:tooltip="Conte" w:history="1">
        <w:r w:rsidRPr="00AD2FE0">
          <w:rPr>
            <w:rFonts w:asciiTheme="majorBidi" w:hAnsiTheme="majorBidi" w:cstheme="majorBidi"/>
            <w:color w:val="000000" w:themeColor="text1"/>
            <w:sz w:val="28"/>
            <w:szCs w:val="28"/>
          </w:rPr>
          <w:t>contes</w:t>
        </w:r>
      </w:hyperlink>
      <w:r w:rsidRPr="00AD2FE0">
        <w:rPr>
          <w:rFonts w:asciiTheme="majorBidi" w:hAnsiTheme="majorBidi" w:cstheme="majorBidi"/>
          <w:color w:val="000000" w:themeColor="text1"/>
          <w:sz w:val="28"/>
          <w:szCs w:val="28"/>
        </w:rPr>
        <w:t>) comme </w:t>
      </w:r>
      <w:hyperlink r:id="rId36" w:tooltip="Boule de suif" w:history="1">
        <w:r w:rsidRPr="00AD2FE0">
          <w:rPr>
            <w:rFonts w:asciiTheme="majorBidi" w:hAnsiTheme="majorBidi" w:cstheme="majorBidi"/>
            <w:color w:val="000000" w:themeColor="text1"/>
            <w:sz w:val="28"/>
            <w:szCs w:val="28"/>
          </w:rPr>
          <w:t>Boule de suif</w:t>
        </w:r>
      </w:hyperlink>
      <w:r w:rsidRPr="00AD2FE0">
        <w:rPr>
          <w:rFonts w:asciiTheme="majorBidi" w:hAnsiTheme="majorBidi" w:cstheme="majorBidi"/>
          <w:color w:val="000000" w:themeColor="text1"/>
          <w:sz w:val="28"/>
          <w:szCs w:val="28"/>
        </w:rPr>
        <w:t> en </w:t>
      </w:r>
      <w:hyperlink r:id="rId37" w:tooltip="1880 en littérature" w:history="1">
        <w:r w:rsidRPr="00AD2FE0">
          <w:rPr>
            <w:rFonts w:asciiTheme="majorBidi" w:hAnsiTheme="majorBidi" w:cstheme="majorBidi"/>
            <w:color w:val="000000" w:themeColor="text1"/>
            <w:sz w:val="28"/>
            <w:szCs w:val="28"/>
          </w:rPr>
          <w:t>1880</w:t>
        </w:r>
      </w:hyperlink>
      <w:r w:rsidRPr="00AD2FE0">
        <w:rPr>
          <w:rFonts w:asciiTheme="majorBidi" w:hAnsiTheme="majorBidi" w:cstheme="majorBidi"/>
          <w:color w:val="000000" w:themeColor="text1"/>
          <w:sz w:val="28"/>
          <w:szCs w:val="28"/>
        </w:rPr>
        <w:t>, les </w:t>
      </w:r>
      <w:hyperlink r:id="rId38" w:tooltip="Contes de la bécasse" w:history="1">
        <w:r w:rsidRPr="00AD2FE0">
          <w:rPr>
            <w:rFonts w:asciiTheme="majorBidi" w:hAnsiTheme="majorBidi" w:cstheme="majorBidi"/>
            <w:color w:val="000000" w:themeColor="text1"/>
            <w:sz w:val="28"/>
            <w:szCs w:val="28"/>
          </w:rPr>
          <w:t>Contes de la bécasse</w:t>
        </w:r>
      </w:hyperlink>
      <w:r w:rsidRPr="00AD2FE0">
        <w:rPr>
          <w:rFonts w:asciiTheme="majorBidi" w:hAnsiTheme="majorBidi" w:cstheme="majorBidi"/>
          <w:color w:val="000000" w:themeColor="text1"/>
          <w:sz w:val="28"/>
          <w:szCs w:val="28"/>
        </w:rPr>
        <w:t> (1883) ou </w:t>
      </w:r>
      <w:hyperlink r:id="rId39" w:tooltip="Le Horla" w:history="1">
        <w:r w:rsidRPr="00AD2FE0">
          <w:rPr>
            <w:rFonts w:asciiTheme="majorBidi" w:hAnsiTheme="majorBidi" w:cstheme="majorBidi"/>
            <w:color w:val="000000" w:themeColor="text1"/>
            <w:sz w:val="28"/>
            <w:szCs w:val="28"/>
          </w:rPr>
          <w:t xml:space="preserve">Le </w:t>
        </w:r>
        <w:proofErr w:type="spellStart"/>
        <w:r w:rsidRPr="00AD2FE0">
          <w:rPr>
            <w:rFonts w:asciiTheme="majorBidi" w:hAnsiTheme="majorBidi" w:cstheme="majorBidi"/>
            <w:color w:val="000000" w:themeColor="text1"/>
            <w:sz w:val="28"/>
            <w:szCs w:val="28"/>
          </w:rPr>
          <w:t>Horla</w:t>
        </w:r>
        <w:proofErr w:type="spellEnd"/>
      </w:hyperlink>
      <w:r w:rsidRPr="00AD2FE0">
        <w:rPr>
          <w:rFonts w:asciiTheme="majorBidi" w:hAnsiTheme="majorBidi" w:cstheme="majorBidi"/>
          <w:color w:val="000000" w:themeColor="text1"/>
          <w:sz w:val="28"/>
          <w:szCs w:val="28"/>
        </w:rPr>
        <w:t> (1887). Ces œuvres retiennent l’attention par leur force </w:t>
      </w:r>
      <w:hyperlink r:id="rId40" w:tooltip="Réalisme (littérature)" w:history="1">
        <w:r w:rsidRPr="00AD2FE0">
          <w:rPr>
            <w:rFonts w:asciiTheme="majorBidi" w:hAnsiTheme="majorBidi" w:cstheme="majorBidi"/>
            <w:color w:val="000000" w:themeColor="text1"/>
            <w:sz w:val="28"/>
            <w:szCs w:val="28"/>
          </w:rPr>
          <w:t>réaliste</w:t>
        </w:r>
      </w:hyperlink>
      <w:r w:rsidRPr="00AD2FE0">
        <w:rPr>
          <w:rFonts w:asciiTheme="majorBidi" w:hAnsiTheme="majorBidi" w:cstheme="majorBidi"/>
          <w:color w:val="000000" w:themeColor="text1"/>
          <w:sz w:val="28"/>
          <w:szCs w:val="28"/>
        </w:rPr>
        <w:t>, la présence importante du </w:t>
      </w:r>
      <w:hyperlink r:id="rId41" w:tooltip="Fantastique" w:history="1">
        <w:r w:rsidRPr="00AD2FE0">
          <w:rPr>
            <w:rFonts w:asciiTheme="majorBidi" w:hAnsiTheme="majorBidi" w:cstheme="majorBidi"/>
            <w:color w:val="000000" w:themeColor="text1"/>
            <w:sz w:val="28"/>
            <w:szCs w:val="28"/>
          </w:rPr>
          <w:t>fantastique</w:t>
        </w:r>
      </w:hyperlink>
      <w:r w:rsidRPr="00AD2FE0">
        <w:rPr>
          <w:rFonts w:asciiTheme="majorBidi" w:hAnsiTheme="majorBidi" w:cstheme="majorBidi"/>
          <w:color w:val="000000" w:themeColor="text1"/>
          <w:sz w:val="28"/>
          <w:szCs w:val="28"/>
        </w:rPr>
        <w:t xml:space="preserve"> et par </w:t>
      </w:r>
      <w:r w:rsidRPr="00AD2FE0">
        <w:rPr>
          <w:rFonts w:asciiTheme="majorBidi" w:hAnsiTheme="majorBidi" w:cstheme="majorBidi"/>
          <w:color w:val="000000" w:themeColor="text1"/>
          <w:sz w:val="28"/>
          <w:szCs w:val="28"/>
        </w:rPr>
        <w:lastRenderedPageBreak/>
        <w:t>le </w:t>
      </w:r>
      <w:hyperlink r:id="rId42" w:tooltip="Pessimisme" w:history="1">
        <w:r w:rsidRPr="00AD2FE0">
          <w:rPr>
            <w:rFonts w:asciiTheme="majorBidi" w:hAnsiTheme="majorBidi" w:cstheme="majorBidi"/>
            <w:color w:val="000000" w:themeColor="text1"/>
            <w:sz w:val="28"/>
            <w:szCs w:val="28"/>
          </w:rPr>
          <w:t>pessimisme</w:t>
        </w:r>
      </w:hyperlink>
      <w:r w:rsidRPr="00AD2FE0">
        <w:rPr>
          <w:rFonts w:asciiTheme="majorBidi" w:hAnsiTheme="majorBidi" w:cstheme="majorBidi"/>
          <w:color w:val="000000" w:themeColor="text1"/>
          <w:sz w:val="28"/>
          <w:szCs w:val="28"/>
        </w:rPr>
        <w:t> qui s’en dégage le plus souvent, mais aussi par la maîtrise stylistique. La carrière littéraire de Maupassant se limite à une décennie — de </w:t>
      </w:r>
      <w:hyperlink r:id="rId43" w:tooltip="1880 en littérature" w:history="1">
        <w:r w:rsidRPr="00AD2FE0">
          <w:rPr>
            <w:rFonts w:asciiTheme="majorBidi" w:hAnsiTheme="majorBidi" w:cstheme="majorBidi"/>
            <w:color w:val="000000" w:themeColor="text1"/>
            <w:sz w:val="28"/>
            <w:szCs w:val="28"/>
          </w:rPr>
          <w:t>1880</w:t>
        </w:r>
      </w:hyperlink>
      <w:r w:rsidRPr="00AD2FE0">
        <w:rPr>
          <w:rFonts w:asciiTheme="majorBidi" w:hAnsiTheme="majorBidi" w:cstheme="majorBidi"/>
          <w:color w:val="000000" w:themeColor="text1"/>
          <w:sz w:val="28"/>
          <w:szCs w:val="28"/>
        </w:rPr>
        <w:t> à </w:t>
      </w:r>
      <w:hyperlink r:id="rId44" w:tooltip="1890 en littérature" w:history="1">
        <w:r w:rsidRPr="00AD2FE0">
          <w:rPr>
            <w:rFonts w:asciiTheme="majorBidi" w:hAnsiTheme="majorBidi" w:cstheme="majorBidi"/>
            <w:color w:val="000000" w:themeColor="text1"/>
            <w:sz w:val="28"/>
            <w:szCs w:val="28"/>
          </w:rPr>
          <w:t>1890</w:t>
        </w:r>
      </w:hyperlink>
      <w:r w:rsidRPr="00AD2FE0">
        <w:rPr>
          <w:rFonts w:asciiTheme="majorBidi" w:hAnsiTheme="majorBidi" w:cstheme="majorBidi"/>
          <w:color w:val="000000" w:themeColor="text1"/>
          <w:sz w:val="28"/>
          <w:szCs w:val="28"/>
        </w:rPr>
        <w:t> — avant qu’il ne sombre peu à peu dans la folie et ne meure peu avant 43 ans. Reconnu de son vivant, il conserve un renom de premier plan, renouvelé encore par les nombreuses adaptations filmées de ses œuvres</w:t>
      </w:r>
      <w:r>
        <w:rPr>
          <w:rFonts w:asciiTheme="majorBidi" w:hAnsiTheme="majorBidi" w:cstheme="majorBidi"/>
          <w:color w:val="000000" w:themeColor="text1"/>
          <w:sz w:val="28"/>
          <w:szCs w:val="28"/>
        </w:rPr>
        <w:t>.</w:t>
      </w:r>
      <w:r w:rsidRPr="00AD2FE0">
        <w:t xml:space="preserve"> </w:t>
      </w:r>
    </w:p>
    <w:p w:rsidR="00AD2FE0" w:rsidRPr="00AD2FE0" w:rsidRDefault="00AD2FE0" w:rsidP="00AD2FE0">
      <w:pPr>
        <w:jc w:val="both"/>
        <w:rPr>
          <w:rFonts w:asciiTheme="majorBidi" w:hAnsiTheme="majorBidi" w:cstheme="majorBidi"/>
          <w:b/>
          <w:bCs/>
          <w:i/>
          <w:iCs/>
          <w:color w:val="FF0000"/>
          <w:sz w:val="32"/>
          <w:szCs w:val="32"/>
        </w:rPr>
      </w:pPr>
      <w:r w:rsidRPr="00AD2FE0">
        <w:rPr>
          <w:rFonts w:asciiTheme="majorBidi" w:hAnsiTheme="majorBidi" w:cstheme="majorBidi"/>
          <w:b/>
          <w:bCs/>
          <w:i/>
          <w:iCs/>
          <w:color w:val="FF0000"/>
          <w:sz w:val="32"/>
          <w:szCs w:val="32"/>
        </w:rPr>
        <w:t>Thèmes</w:t>
      </w:r>
    </w:p>
    <w:p w:rsidR="00AD2FE0" w:rsidRPr="00AD2FE0" w:rsidRDefault="00AD2FE0" w:rsidP="00AD2FE0">
      <w:pPr>
        <w:jc w:val="both"/>
        <w:rPr>
          <w:rFonts w:asciiTheme="majorBidi" w:hAnsiTheme="majorBidi" w:cstheme="majorBidi"/>
          <w:color w:val="000000" w:themeColor="text1"/>
          <w:sz w:val="28"/>
          <w:szCs w:val="28"/>
        </w:rPr>
      </w:pPr>
      <w:r w:rsidRPr="00AD2FE0">
        <w:rPr>
          <w:rStyle w:val="Hyperlink"/>
          <w:rFonts w:asciiTheme="majorBidi" w:hAnsiTheme="majorBidi" w:cstheme="majorBidi"/>
          <w:color w:val="000000" w:themeColor="text1"/>
          <w:sz w:val="28"/>
          <w:szCs w:val="28"/>
          <w:u w:val="none"/>
        </w:rPr>
        <w:t>Adultère, argent, crime, éducation des filles, mariage, religion, enfants, famille, femme, méchanceté humaine, amour, mort.</w:t>
      </w:r>
    </w:p>
    <w:p w:rsidR="00AD2FE0" w:rsidRPr="00AD2FE0" w:rsidRDefault="00AD2FE0" w:rsidP="00AD2FE0">
      <w:pPr>
        <w:jc w:val="both"/>
        <w:rPr>
          <w:rFonts w:asciiTheme="majorBidi" w:hAnsiTheme="majorBidi" w:cstheme="majorBidi"/>
          <w:b/>
          <w:bCs/>
          <w:i/>
          <w:iCs/>
          <w:color w:val="FF0000"/>
          <w:sz w:val="32"/>
          <w:szCs w:val="32"/>
        </w:rPr>
      </w:pPr>
      <w:r w:rsidRPr="00AD2FE0">
        <w:rPr>
          <w:rFonts w:asciiTheme="majorBidi" w:hAnsiTheme="majorBidi" w:cstheme="majorBidi"/>
          <w:b/>
          <w:bCs/>
          <w:i/>
          <w:iCs/>
          <w:color w:val="FF0000"/>
          <w:sz w:val="32"/>
          <w:szCs w:val="32"/>
        </w:rPr>
        <w:t>Résumé</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 xml:space="preserve">Jeanne, fille de Simon-Jacques et d'Adélaïde, est une aristocrate qui, à ses dix-sept ans, quitte le couvent. Elle s'en va donc de chez elle ; ses parents lui lèguent un château pour y vivre. Elle rencontre Julien de </w:t>
      </w:r>
      <w:proofErr w:type="spellStart"/>
      <w:r w:rsidRPr="00AD2FE0">
        <w:rPr>
          <w:rFonts w:asciiTheme="majorBidi" w:hAnsiTheme="majorBidi" w:cstheme="majorBidi"/>
          <w:color w:val="000000" w:themeColor="text1"/>
          <w:sz w:val="28"/>
          <w:szCs w:val="28"/>
        </w:rPr>
        <w:t>Lamare</w:t>
      </w:r>
      <w:proofErr w:type="spellEnd"/>
      <w:r w:rsidRPr="00AD2FE0">
        <w:rPr>
          <w:rFonts w:asciiTheme="majorBidi" w:hAnsiTheme="majorBidi" w:cstheme="majorBidi"/>
          <w:color w:val="000000" w:themeColor="text1"/>
          <w:sz w:val="28"/>
          <w:szCs w:val="28"/>
        </w:rPr>
        <w:t xml:space="preserve"> quelques jours après sa sortie du couvent. Ils se marient et partent en voyage de noces en Corse. Très vite, à leur retour, Julien trompe Jeanne avec sa domestique, qui tombe enceinte, puis avec une voisine qui se disait amie de Jeanne.</w:t>
      </w:r>
    </w:p>
    <w:p w:rsid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 xml:space="preserve">Elle accouche prématurément de son premier enfant, Paul, qui connaît des problèmes de santé. Sa deuxième enfant (une petite fille) est mort-née, le jour même où M. de </w:t>
      </w:r>
      <w:proofErr w:type="spellStart"/>
      <w:r w:rsidRPr="00AD2FE0">
        <w:rPr>
          <w:rFonts w:asciiTheme="majorBidi" w:hAnsiTheme="majorBidi" w:cstheme="majorBidi"/>
          <w:color w:val="000000" w:themeColor="text1"/>
          <w:sz w:val="28"/>
          <w:szCs w:val="28"/>
        </w:rPr>
        <w:t>Fourville</w:t>
      </w:r>
      <w:proofErr w:type="spellEnd"/>
      <w:r w:rsidRPr="00AD2FE0">
        <w:rPr>
          <w:rFonts w:asciiTheme="majorBidi" w:hAnsiTheme="majorBidi" w:cstheme="majorBidi"/>
          <w:color w:val="000000" w:themeColor="text1"/>
          <w:sz w:val="28"/>
          <w:szCs w:val="28"/>
        </w:rPr>
        <w:t xml:space="preserve"> tue Julien, après avoir découvert qu'il était l'amant de sa femme. Paul part suivre des études au collège du Havre. Jeanne se retrouve ainsi seule après la mort du baron, de la baronne et de sa tante. Alors qu'elle est rongée par la tristesse et qu'elle tombe dans une dépression que la solitude n'adoucit pas, Jeanne retrouve par hasard Rosalie, son ancienne domestique. À cause des dépenses abusives de son fils qui ne cesse de s'endetter, Jeanne se trouve en difficultés financières. Elle vend alors le château, qui pourtant lui tient énormément à cœur, et emménage ailleurs avec Rosalie. Sans nouvelles de Paul, Jeanne sombre dans une tristesse qui la vieillit très rapidement. Un beau jour, Paul, se trouvant une fois de plus dans une situation financière délicate, va demander à Jeanne, sa mère, de s'occuper de son propre enfant, qu'il a eu avec une débauchée morte lors de l'accouchement. Grâce à l'arrivée de ce nourrisson et la promesse que son fils lui fait de la rejoindre très bientôt, Jeanne retrouve le goût de la vie.</w:t>
      </w:r>
    </w:p>
    <w:p w:rsidR="00AD2FE0" w:rsidRPr="00AD2FE0" w:rsidRDefault="00AD2FE0" w:rsidP="00AD2FE0">
      <w:pPr>
        <w:jc w:val="both"/>
        <w:rPr>
          <w:rFonts w:asciiTheme="majorBidi" w:hAnsiTheme="majorBidi" w:cstheme="majorBidi"/>
          <w:b/>
          <w:bCs/>
          <w:i/>
          <w:iCs/>
          <w:color w:val="FF0000"/>
          <w:sz w:val="32"/>
          <w:szCs w:val="32"/>
        </w:rPr>
      </w:pPr>
      <w:r w:rsidRPr="00AD2FE0">
        <w:rPr>
          <w:rFonts w:asciiTheme="majorBidi" w:hAnsiTheme="majorBidi" w:cstheme="majorBidi"/>
          <w:b/>
          <w:bCs/>
          <w:i/>
          <w:iCs/>
          <w:color w:val="FF0000"/>
          <w:sz w:val="32"/>
          <w:szCs w:val="32"/>
        </w:rPr>
        <w:t>Personnages principaux</w:t>
      </w:r>
    </w:p>
    <w:p w:rsidR="00AD2FE0" w:rsidRPr="00AD2FE0" w:rsidRDefault="00AD2FE0" w:rsidP="00AD2FE0">
      <w:pPr>
        <w:jc w:val="both"/>
        <w:rPr>
          <w:rFonts w:asciiTheme="majorBidi" w:hAnsiTheme="majorBidi" w:cstheme="majorBidi"/>
          <w:b/>
          <w:bCs/>
          <w:i/>
          <w:iCs/>
          <w:color w:val="0070C0"/>
          <w:sz w:val="28"/>
          <w:szCs w:val="28"/>
        </w:rPr>
      </w:pPr>
      <w:r w:rsidRPr="00AD2FE0">
        <w:rPr>
          <w:rFonts w:asciiTheme="majorBidi" w:hAnsiTheme="majorBidi" w:cstheme="majorBidi"/>
          <w:b/>
          <w:bCs/>
          <w:i/>
          <w:iCs/>
          <w:color w:val="0070C0"/>
          <w:sz w:val="28"/>
          <w:szCs w:val="28"/>
        </w:rPr>
        <w:t xml:space="preserve">Jeanne Le </w:t>
      </w:r>
      <w:proofErr w:type="spellStart"/>
      <w:r w:rsidRPr="00AD2FE0">
        <w:rPr>
          <w:rFonts w:asciiTheme="majorBidi" w:hAnsiTheme="majorBidi" w:cstheme="majorBidi"/>
          <w:b/>
          <w:bCs/>
          <w:i/>
          <w:iCs/>
          <w:color w:val="0070C0"/>
          <w:sz w:val="28"/>
          <w:szCs w:val="28"/>
        </w:rPr>
        <w:t>Perthuis</w:t>
      </w:r>
      <w:proofErr w:type="spellEnd"/>
      <w:r w:rsidRPr="00AD2FE0">
        <w:rPr>
          <w:rFonts w:asciiTheme="majorBidi" w:hAnsiTheme="majorBidi" w:cstheme="majorBidi"/>
          <w:b/>
          <w:bCs/>
          <w:i/>
          <w:iCs/>
          <w:color w:val="0070C0"/>
          <w:sz w:val="28"/>
          <w:szCs w:val="28"/>
        </w:rPr>
        <w:t xml:space="preserve"> des </w:t>
      </w:r>
      <w:proofErr w:type="spellStart"/>
      <w:r w:rsidRPr="00AD2FE0">
        <w:rPr>
          <w:rFonts w:asciiTheme="majorBidi" w:hAnsiTheme="majorBidi" w:cstheme="majorBidi"/>
          <w:b/>
          <w:bCs/>
          <w:i/>
          <w:iCs/>
          <w:color w:val="0070C0"/>
          <w:sz w:val="28"/>
          <w:szCs w:val="28"/>
        </w:rPr>
        <w:t>Vauds</w:t>
      </w:r>
      <w:proofErr w:type="spellEnd"/>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 xml:space="preserve">Personnage principal, Jeanne est une jeune fille, blonde aux yeux bleus. Ayant reçu une éducation destinée à éveiller en elle l'amour de la nature, elle ne connaît rien des réalités et se prend souvent à rêver de l'homme idéal. Elle est persuadée de la beauté et de </w:t>
      </w:r>
      <w:r w:rsidRPr="00AD2FE0">
        <w:rPr>
          <w:rFonts w:asciiTheme="majorBidi" w:hAnsiTheme="majorBidi" w:cstheme="majorBidi"/>
          <w:color w:val="000000" w:themeColor="text1"/>
          <w:sz w:val="28"/>
          <w:szCs w:val="28"/>
        </w:rPr>
        <w:lastRenderedPageBreak/>
        <w:t>l'innocence du mariage. Si elle croit trouver ces qualités chez Julien, elle ne recevra pour amour que la bestialité sexuelle de son mari, et son hypocrisie. Elle consacre sa vie à son fils qui part à l'âge de 15 ans. Elle reste en relation avec lui mais il lui manque énormément ; elle souffre beaucoup de son absence. Elle incarne tout d'abord la jeune fille ignorante. Cette ignorance est la cause de nombreuses déceptions. Jeanne ne s'endurcit pas mais s'affaiblit peu à peu au contact du monde : elle cède sans aucun effort de volonté face au temps, à la mort, à l'absence d'amour, à la solitude ou à l'égoïsme de son enfant.</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Le personnage de Jeanne est inspiré de Laure de Maupassant, d'</w:t>
      </w:r>
      <w:hyperlink r:id="rId45" w:tooltip="Madame Bovary" w:history="1">
        <w:r w:rsidRPr="00AD2FE0">
          <w:rPr>
            <w:rFonts w:asciiTheme="majorBidi" w:hAnsiTheme="majorBidi" w:cstheme="majorBidi"/>
            <w:color w:val="000000" w:themeColor="text1"/>
            <w:sz w:val="28"/>
            <w:szCs w:val="28"/>
          </w:rPr>
          <w:t>Emma Bovary</w:t>
        </w:r>
      </w:hyperlink>
      <w:r w:rsidRPr="00AD2FE0">
        <w:rPr>
          <w:rFonts w:asciiTheme="majorBidi" w:hAnsiTheme="majorBidi" w:cstheme="majorBidi"/>
          <w:color w:val="000000" w:themeColor="text1"/>
          <w:sz w:val="28"/>
          <w:szCs w:val="28"/>
        </w:rPr>
        <w:t> et de Mme Aubain (</w:t>
      </w:r>
      <w:hyperlink r:id="rId46" w:anchor="Un_c%C5%93ur_simple" w:tooltip="Trois contes" w:history="1">
        <w:r w:rsidRPr="00AD2FE0">
          <w:rPr>
            <w:rFonts w:asciiTheme="majorBidi" w:hAnsiTheme="majorBidi" w:cstheme="majorBidi"/>
            <w:color w:val="000000" w:themeColor="text1"/>
            <w:sz w:val="28"/>
            <w:szCs w:val="28"/>
          </w:rPr>
          <w:t>Un cœur simple</w:t>
        </w:r>
      </w:hyperlink>
      <w:r w:rsidRPr="00AD2FE0">
        <w:rPr>
          <w:rFonts w:asciiTheme="majorBidi" w:hAnsiTheme="majorBidi" w:cstheme="majorBidi"/>
          <w:color w:val="000000" w:themeColor="text1"/>
          <w:sz w:val="28"/>
          <w:szCs w:val="28"/>
        </w:rPr>
        <w:t>).</w:t>
      </w:r>
    </w:p>
    <w:p w:rsidR="00AD2FE0" w:rsidRPr="00AD2FE0" w:rsidRDefault="00AD2FE0" w:rsidP="00AD2FE0">
      <w:pPr>
        <w:jc w:val="both"/>
        <w:rPr>
          <w:rFonts w:asciiTheme="majorBidi" w:hAnsiTheme="majorBidi" w:cstheme="majorBidi"/>
          <w:b/>
          <w:bCs/>
          <w:i/>
          <w:iCs/>
          <w:color w:val="0070C0"/>
          <w:sz w:val="28"/>
          <w:szCs w:val="28"/>
        </w:rPr>
      </w:pPr>
      <w:r w:rsidRPr="00AD2FE0">
        <w:rPr>
          <w:rFonts w:asciiTheme="majorBidi" w:hAnsiTheme="majorBidi" w:cstheme="majorBidi"/>
          <w:b/>
          <w:bCs/>
          <w:i/>
          <w:iCs/>
          <w:color w:val="0070C0"/>
          <w:sz w:val="28"/>
          <w:szCs w:val="28"/>
        </w:rPr>
        <w:t>Les parents de Jeanne</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Le </w:t>
      </w:r>
      <w:hyperlink r:id="rId47" w:tooltip="Baron (noblesse)" w:history="1">
        <w:r w:rsidRPr="00AD2FE0">
          <w:rPr>
            <w:rFonts w:asciiTheme="majorBidi" w:hAnsiTheme="majorBidi" w:cstheme="majorBidi"/>
            <w:color w:val="000000" w:themeColor="text1"/>
            <w:sz w:val="28"/>
            <w:szCs w:val="28"/>
          </w:rPr>
          <w:t>baron</w:t>
        </w:r>
      </w:hyperlink>
      <w:r w:rsidRPr="00AD2FE0">
        <w:rPr>
          <w:rFonts w:asciiTheme="majorBidi" w:hAnsiTheme="majorBidi" w:cstheme="majorBidi"/>
          <w:color w:val="000000" w:themeColor="text1"/>
          <w:sz w:val="28"/>
          <w:szCs w:val="28"/>
        </w:rPr>
        <w:t xml:space="preserve"> Simon-Jacques Le </w:t>
      </w:r>
      <w:proofErr w:type="spellStart"/>
      <w:r w:rsidRPr="00AD2FE0">
        <w:rPr>
          <w:rFonts w:asciiTheme="majorBidi" w:hAnsiTheme="majorBidi" w:cstheme="majorBidi"/>
          <w:color w:val="000000" w:themeColor="text1"/>
          <w:sz w:val="28"/>
          <w:szCs w:val="28"/>
        </w:rPr>
        <w:t>Perthuis</w:t>
      </w:r>
      <w:proofErr w:type="spellEnd"/>
      <w:r w:rsidRPr="00AD2FE0">
        <w:rPr>
          <w:rFonts w:asciiTheme="majorBidi" w:hAnsiTheme="majorBidi" w:cstheme="majorBidi"/>
          <w:color w:val="000000" w:themeColor="text1"/>
          <w:sz w:val="28"/>
          <w:szCs w:val="28"/>
        </w:rPr>
        <w:t xml:space="preserve"> des </w:t>
      </w:r>
      <w:proofErr w:type="spellStart"/>
      <w:r w:rsidRPr="00AD2FE0">
        <w:rPr>
          <w:rFonts w:asciiTheme="majorBidi" w:hAnsiTheme="majorBidi" w:cstheme="majorBidi"/>
          <w:color w:val="000000" w:themeColor="text1"/>
          <w:sz w:val="28"/>
          <w:szCs w:val="28"/>
        </w:rPr>
        <w:t>Vauds</w:t>
      </w:r>
      <w:proofErr w:type="spellEnd"/>
      <w:r w:rsidRPr="00AD2FE0">
        <w:rPr>
          <w:rFonts w:asciiTheme="majorBidi" w:hAnsiTheme="majorBidi" w:cstheme="majorBidi"/>
          <w:color w:val="000000" w:themeColor="text1"/>
          <w:sz w:val="28"/>
          <w:szCs w:val="28"/>
        </w:rPr>
        <w:t> : le père, qui est fidèle à Rousseau et anticlérical, généreux mais faible : « Sa grande force et sa grande faiblesse, c’était la bonté, une bonté qui n’avait pas assez de bras pour caresser, pour donner, pour étreindre, une bonté de créateur, éparse, sans résistance, comme l’engourdissement d’un nerf de la volonté, une lacune dans l’énergie, presque un vice. »</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Il est </w:t>
      </w:r>
      <w:hyperlink r:id="rId48" w:tooltip="Jean-Jacques Rousseau" w:history="1">
        <w:r w:rsidRPr="00AD2FE0">
          <w:rPr>
            <w:rFonts w:asciiTheme="majorBidi" w:hAnsiTheme="majorBidi" w:cstheme="majorBidi"/>
            <w:color w:val="000000" w:themeColor="text1"/>
            <w:sz w:val="28"/>
            <w:szCs w:val="28"/>
          </w:rPr>
          <w:t>rousseauiste</w:t>
        </w:r>
      </w:hyperlink>
      <w:r w:rsidRPr="00AD2FE0">
        <w:rPr>
          <w:rFonts w:asciiTheme="majorBidi" w:hAnsiTheme="majorBidi" w:cstheme="majorBidi"/>
          <w:color w:val="000000" w:themeColor="text1"/>
          <w:sz w:val="28"/>
          <w:szCs w:val="28"/>
        </w:rPr>
        <w:t> dans son amour pour la </w:t>
      </w:r>
      <w:hyperlink r:id="rId49" w:tooltip="Nature" w:history="1">
        <w:r w:rsidRPr="00AD2FE0">
          <w:rPr>
            <w:rFonts w:asciiTheme="majorBidi" w:hAnsiTheme="majorBidi" w:cstheme="majorBidi"/>
            <w:color w:val="000000" w:themeColor="text1"/>
            <w:sz w:val="28"/>
            <w:szCs w:val="28"/>
          </w:rPr>
          <w:t>nature</w:t>
        </w:r>
      </w:hyperlink>
      <w:r w:rsidRPr="00AD2FE0">
        <w:rPr>
          <w:rFonts w:asciiTheme="majorBidi" w:hAnsiTheme="majorBidi" w:cstheme="majorBidi"/>
          <w:color w:val="000000" w:themeColor="text1"/>
          <w:sz w:val="28"/>
          <w:szCs w:val="28"/>
        </w:rPr>
        <w:t xml:space="preserve">. Ce personnage est inspiré des </w:t>
      </w:r>
      <w:proofErr w:type="spellStart"/>
      <w:r w:rsidRPr="00AD2FE0">
        <w:rPr>
          <w:rFonts w:asciiTheme="majorBidi" w:hAnsiTheme="majorBidi" w:cstheme="majorBidi"/>
          <w:color w:val="000000" w:themeColor="text1"/>
          <w:sz w:val="28"/>
          <w:szCs w:val="28"/>
        </w:rPr>
        <w:t>grands-pères</w:t>
      </w:r>
      <w:proofErr w:type="spellEnd"/>
      <w:r w:rsidRPr="00AD2FE0">
        <w:rPr>
          <w:rFonts w:asciiTheme="majorBidi" w:hAnsiTheme="majorBidi" w:cstheme="majorBidi"/>
          <w:color w:val="000000" w:themeColor="text1"/>
          <w:sz w:val="28"/>
          <w:szCs w:val="28"/>
        </w:rPr>
        <w:t xml:space="preserve"> paternel et maternel de Maupassant.</w:t>
      </w:r>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La baronne, Adélaïde : la mère, atteinte d'une hypertrophie cardiaque dont elle se plaint souvent. Elle garde en secret des souvenirs d'une aventure à laquelle elle se rattache. Elle se promène souvent dans l'allée du manoir familial, appelée pour cela "l'Allée de petite mère" par Jeanne.</w:t>
      </w:r>
    </w:p>
    <w:p w:rsidR="00AD2FE0" w:rsidRPr="00AD2FE0" w:rsidRDefault="00AD2FE0" w:rsidP="00AD2FE0">
      <w:pPr>
        <w:jc w:val="both"/>
        <w:rPr>
          <w:rFonts w:asciiTheme="majorBidi" w:hAnsiTheme="majorBidi" w:cstheme="majorBidi"/>
          <w:b/>
          <w:bCs/>
          <w:i/>
          <w:iCs/>
          <w:color w:val="0070C0"/>
          <w:sz w:val="28"/>
          <w:szCs w:val="28"/>
        </w:rPr>
      </w:pPr>
      <w:r w:rsidRPr="00AD2FE0">
        <w:rPr>
          <w:rFonts w:asciiTheme="majorBidi" w:hAnsiTheme="majorBidi" w:cstheme="majorBidi"/>
          <w:b/>
          <w:bCs/>
          <w:i/>
          <w:iCs/>
          <w:color w:val="0070C0"/>
          <w:sz w:val="28"/>
          <w:szCs w:val="28"/>
        </w:rPr>
        <w:t xml:space="preserve">Julien de </w:t>
      </w:r>
      <w:proofErr w:type="spellStart"/>
      <w:r w:rsidRPr="00AD2FE0">
        <w:rPr>
          <w:rFonts w:asciiTheme="majorBidi" w:hAnsiTheme="majorBidi" w:cstheme="majorBidi"/>
          <w:b/>
          <w:bCs/>
          <w:i/>
          <w:iCs/>
          <w:color w:val="0070C0"/>
          <w:sz w:val="28"/>
          <w:szCs w:val="28"/>
        </w:rPr>
        <w:t>Lamare</w:t>
      </w:r>
      <w:proofErr w:type="spellEnd"/>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Mari de Jeanne. Tous deux se rencontrent peu de temps après l'arrivée de Jeanne aux Peupliers (nom donné à l'imposante bâtisse familiale du baron, qui deviendra la propriété du couple Jeanne/Julien). Ils se marient 3 mois après. Ils partent en voyage de noces pour l'île de </w:t>
      </w:r>
      <w:hyperlink r:id="rId50" w:tooltip="Corse" w:history="1">
        <w:r w:rsidRPr="00AD2FE0">
          <w:rPr>
            <w:rFonts w:asciiTheme="majorBidi" w:hAnsiTheme="majorBidi" w:cstheme="majorBidi"/>
            <w:color w:val="000000" w:themeColor="text1"/>
            <w:sz w:val="28"/>
            <w:szCs w:val="28"/>
          </w:rPr>
          <w:t>Corse</w:t>
        </w:r>
      </w:hyperlink>
      <w:r w:rsidRPr="00AD2FE0">
        <w:rPr>
          <w:rFonts w:asciiTheme="majorBidi" w:hAnsiTheme="majorBidi" w:cstheme="majorBidi"/>
          <w:color w:val="000000" w:themeColor="text1"/>
          <w:sz w:val="28"/>
          <w:szCs w:val="28"/>
        </w:rPr>
        <w:t>, mais à leur retour, Jeanne découvre que son mari est avare et égoïste. Peu de temps après, elle découvre qu'il a mis enceinte sa servante. Julien veut alors abandonner la servante, mais sa femme s'y oppose et lui trouve un mari. Jeanne tombe enceinte, elle s'éloigne vite de son mari pour s'adonner entièrement à son fils. Mais Julien se désintéresse totalement de celui-ci et se tourne vers une voisine avec laquelle il noue une liaison. Jeanne l'apprend mais ne réagit pas. Toutefois, quand le mari de la voisine est averti, par l'abbé, de sa liaison avec Julien, il devient fou ; il précipite alors le couple d'une falaise. Après la mort des amants, Jeanne, veuve, ne dit rien, malgré ce qu'elle sait. Elle donne naissance à une fille mort-née et ce, le jour de la mort de son mari.</w:t>
      </w:r>
    </w:p>
    <w:p w:rsidR="00AD2FE0" w:rsidRPr="00AD2FE0" w:rsidRDefault="00AD2FE0" w:rsidP="00AD2FE0">
      <w:pPr>
        <w:jc w:val="both"/>
        <w:rPr>
          <w:rFonts w:asciiTheme="majorBidi" w:hAnsiTheme="majorBidi" w:cstheme="majorBidi"/>
          <w:b/>
          <w:bCs/>
          <w:i/>
          <w:iCs/>
          <w:color w:val="0070C0"/>
          <w:sz w:val="28"/>
          <w:szCs w:val="28"/>
        </w:rPr>
      </w:pPr>
      <w:r w:rsidRPr="00AD2FE0">
        <w:rPr>
          <w:rFonts w:asciiTheme="majorBidi" w:hAnsiTheme="majorBidi" w:cstheme="majorBidi"/>
          <w:b/>
          <w:bCs/>
          <w:i/>
          <w:iCs/>
          <w:color w:val="0070C0"/>
          <w:sz w:val="28"/>
          <w:szCs w:val="28"/>
        </w:rPr>
        <w:lastRenderedPageBreak/>
        <w:t xml:space="preserve">Paul de </w:t>
      </w:r>
      <w:proofErr w:type="spellStart"/>
      <w:r w:rsidRPr="00AD2FE0">
        <w:rPr>
          <w:rFonts w:asciiTheme="majorBidi" w:hAnsiTheme="majorBidi" w:cstheme="majorBidi"/>
          <w:b/>
          <w:bCs/>
          <w:i/>
          <w:iCs/>
          <w:color w:val="0070C0"/>
          <w:sz w:val="28"/>
          <w:szCs w:val="28"/>
        </w:rPr>
        <w:t>Lamare</w:t>
      </w:r>
      <w:proofErr w:type="spellEnd"/>
    </w:p>
    <w:p w:rsidR="00AD2FE0" w:rsidRP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 xml:space="preserve">Fils légitime de Jeanne, surnommé "Poulet" par Jeanne, </w:t>
      </w:r>
      <w:proofErr w:type="spellStart"/>
      <w:r w:rsidRPr="00AD2FE0">
        <w:rPr>
          <w:rFonts w:asciiTheme="majorBidi" w:hAnsiTheme="majorBidi" w:cstheme="majorBidi"/>
          <w:color w:val="000000" w:themeColor="text1"/>
          <w:sz w:val="28"/>
          <w:szCs w:val="28"/>
        </w:rPr>
        <w:t>Lison</w:t>
      </w:r>
      <w:proofErr w:type="spellEnd"/>
      <w:r w:rsidRPr="00AD2FE0">
        <w:rPr>
          <w:rFonts w:asciiTheme="majorBidi" w:hAnsiTheme="majorBidi" w:cstheme="majorBidi"/>
          <w:color w:val="000000" w:themeColor="text1"/>
          <w:sz w:val="28"/>
          <w:szCs w:val="28"/>
        </w:rPr>
        <w:t xml:space="preserve"> — la tante — et le baron. Il vit aux Peuples, la maison familiale. Enfant chéri par sa mère, son grand-père et sa grand-tante, il ne jouit pas, malgré tout, d'une très bonne éducation. À 15 ans, il est envoyé au collège au </w:t>
      </w:r>
      <w:hyperlink r:id="rId51" w:tooltip="Le Havre" w:history="1">
        <w:r w:rsidRPr="00AD2FE0">
          <w:rPr>
            <w:rFonts w:asciiTheme="majorBidi" w:hAnsiTheme="majorBidi" w:cstheme="majorBidi"/>
            <w:color w:val="000000" w:themeColor="text1"/>
            <w:sz w:val="28"/>
            <w:szCs w:val="28"/>
          </w:rPr>
          <w:t>Havre</w:t>
        </w:r>
      </w:hyperlink>
      <w:r w:rsidRPr="00AD2FE0">
        <w:rPr>
          <w:rFonts w:asciiTheme="majorBidi" w:hAnsiTheme="majorBidi" w:cstheme="majorBidi"/>
          <w:color w:val="000000" w:themeColor="text1"/>
          <w:sz w:val="28"/>
          <w:szCs w:val="28"/>
        </w:rPr>
        <w:t>. Il fugue cinq ans plus tard sans laisser de nouvelles. Il voyage entre </w:t>
      </w:r>
      <w:hyperlink r:id="rId52" w:tooltip="Londres" w:history="1">
        <w:r w:rsidRPr="00AD2FE0">
          <w:rPr>
            <w:rFonts w:asciiTheme="majorBidi" w:hAnsiTheme="majorBidi" w:cstheme="majorBidi"/>
            <w:color w:val="000000" w:themeColor="text1"/>
            <w:sz w:val="28"/>
            <w:szCs w:val="28"/>
          </w:rPr>
          <w:t>Londres</w:t>
        </w:r>
      </w:hyperlink>
      <w:r w:rsidRPr="00AD2FE0">
        <w:rPr>
          <w:rFonts w:asciiTheme="majorBidi" w:hAnsiTheme="majorBidi" w:cstheme="majorBidi"/>
          <w:color w:val="000000" w:themeColor="text1"/>
          <w:sz w:val="28"/>
          <w:szCs w:val="28"/>
        </w:rPr>
        <w:t> et </w:t>
      </w:r>
      <w:hyperlink r:id="rId53" w:tooltip="Paris" w:history="1">
        <w:r w:rsidRPr="00AD2FE0">
          <w:rPr>
            <w:rFonts w:asciiTheme="majorBidi" w:hAnsiTheme="majorBidi" w:cstheme="majorBidi"/>
            <w:color w:val="000000" w:themeColor="text1"/>
            <w:sz w:val="28"/>
            <w:szCs w:val="28"/>
          </w:rPr>
          <w:t>Paris</w:t>
        </w:r>
      </w:hyperlink>
      <w:r w:rsidRPr="00AD2FE0">
        <w:rPr>
          <w:rFonts w:asciiTheme="majorBidi" w:hAnsiTheme="majorBidi" w:cstheme="majorBidi"/>
          <w:color w:val="000000" w:themeColor="text1"/>
          <w:sz w:val="28"/>
          <w:szCs w:val="28"/>
        </w:rPr>
        <w:t> à la recherche d'une affaire qui le rendra riche. Malheureusement, il s'endette et n'a plus comme solution que de demander de très grosses sommes à sa mère qui doit vendre ses propriétés pour aider son enfant qu'elle n'a pas vu depuis de nombreuses années. Paul rencontre une fille dans les bas-fonds de Paris qu'il épouse "in extremis" avant sa mort, pour sauver leur enfant tout juste née. Malgré tous ses défauts, Paul occupe constamment l'esprit de sa mère, qui voit sa maîtresse (une prostituée rencontrée à Paris) comme une rivale, mais recueillera cependant son enfant dans le dernier chapitre.</w:t>
      </w:r>
    </w:p>
    <w:p w:rsidR="00AD2FE0" w:rsidRPr="00AD2FE0" w:rsidRDefault="00AD2FE0" w:rsidP="00AD2FE0">
      <w:pPr>
        <w:jc w:val="both"/>
        <w:rPr>
          <w:rFonts w:asciiTheme="majorBidi" w:hAnsiTheme="majorBidi" w:cstheme="majorBidi"/>
          <w:b/>
          <w:bCs/>
          <w:i/>
          <w:iCs/>
          <w:color w:val="0070C0"/>
          <w:sz w:val="28"/>
          <w:szCs w:val="28"/>
        </w:rPr>
      </w:pPr>
      <w:r w:rsidRPr="00AD2FE0">
        <w:rPr>
          <w:rFonts w:asciiTheme="majorBidi" w:hAnsiTheme="majorBidi" w:cstheme="majorBidi"/>
          <w:b/>
          <w:bCs/>
          <w:i/>
          <w:iCs/>
          <w:color w:val="0070C0"/>
          <w:sz w:val="28"/>
          <w:szCs w:val="28"/>
        </w:rPr>
        <w:t>Rosalie</w:t>
      </w:r>
    </w:p>
    <w:p w:rsidR="00AD2FE0" w:rsidRDefault="00AD2FE0" w:rsidP="00AD2FE0">
      <w:pPr>
        <w:jc w:val="both"/>
        <w:rPr>
          <w:rFonts w:asciiTheme="majorBidi" w:hAnsiTheme="majorBidi" w:cstheme="majorBidi"/>
          <w:color w:val="000000" w:themeColor="text1"/>
          <w:sz w:val="28"/>
          <w:szCs w:val="28"/>
        </w:rPr>
      </w:pPr>
      <w:r w:rsidRPr="00AD2FE0">
        <w:rPr>
          <w:rFonts w:asciiTheme="majorBidi" w:hAnsiTheme="majorBidi" w:cstheme="majorBidi"/>
          <w:color w:val="000000" w:themeColor="text1"/>
          <w:sz w:val="28"/>
          <w:szCs w:val="28"/>
        </w:rPr>
        <w:t>Servante pendant presque tout le roman. Elle était la sœur de lait de Jeanne, puis elle l'accompagne dans sa vie, malgré le désespoir que vit Jeanne tout le long de sa vie par sa faute. Elle quitte la famille après avoir été mise enceinte par Julien mais revient 24 ans plus tard pour aider sa sœur de lait en difficulté avec son fils. Le fils de Rosalie, Denis Lecoq, est un jeune fermier ; il décide de reprendre la ferme de sa mère et de se marier.</w:t>
      </w:r>
    </w:p>
    <w:p w:rsidR="00AD2FE0" w:rsidRPr="00AD2FE0" w:rsidRDefault="00AD2FE0" w:rsidP="00AD2FE0">
      <w:pPr>
        <w:jc w:val="both"/>
        <w:rPr>
          <w:rFonts w:asciiTheme="majorBidi" w:hAnsiTheme="majorBidi" w:cstheme="majorBidi"/>
          <w:b/>
          <w:bCs/>
          <w:i/>
          <w:iCs/>
          <w:color w:val="FF0000"/>
          <w:sz w:val="32"/>
          <w:szCs w:val="32"/>
        </w:rPr>
      </w:pPr>
      <w:r w:rsidRPr="00AD2FE0">
        <w:rPr>
          <w:rFonts w:asciiTheme="majorBidi" w:hAnsiTheme="majorBidi" w:cstheme="majorBidi"/>
          <w:b/>
          <w:bCs/>
          <w:i/>
          <w:iCs/>
          <w:color w:val="FF0000"/>
          <w:sz w:val="32"/>
          <w:szCs w:val="32"/>
        </w:rPr>
        <w:t>Personnages secondaires</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La tante Lise (</w:t>
      </w:r>
      <w:proofErr w:type="spellStart"/>
      <w:r w:rsidRPr="00AD2FE0">
        <w:rPr>
          <w:rFonts w:asciiTheme="majorBidi" w:eastAsia="Times New Roman" w:hAnsiTheme="majorBidi" w:cstheme="majorBidi"/>
          <w:b/>
          <w:bCs/>
          <w:i/>
          <w:iCs/>
          <w:color w:val="222222"/>
          <w:sz w:val="28"/>
          <w:szCs w:val="28"/>
          <w:lang w:eastAsia="fr-FR"/>
        </w:rPr>
        <w:t>Lison</w:t>
      </w:r>
      <w:proofErr w:type="spellEnd"/>
      <w:r w:rsidRPr="00AD2FE0">
        <w:rPr>
          <w:rFonts w:asciiTheme="majorBidi" w:eastAsia="Times New Roman" w:hAnsiTheme="majorBidi" w:cstheme="majorBidi"/>
          <w:b/>
          <w:bCs/>
          <w:i/>
          <w:iCs/>
          <w:color w:val="222222"/>
          <w:sz w:val="28"/>
          <w:szCs w:val="28"/>
          <w:lang w:eastAsia="fr-FR"/>
        </w:rPr>
        <w:t>)</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Le chien Massacre</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La veuve Dentu</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 xml:space="preserve">Les </w:t>
      </w:r>
      <w:proofErr w:type="spellStart"/>
      <w:r w:rsidRPr="00AD2FE0">
        <w:rPr>
          <w:rFonts w:asciiTheme="majorBidi" w:eastAsia="Times New Roman" w:hAnsiTheme="majorBidi" w:cstheme="majorBidi"/>
          <w:b/>
          <w:bCs/>
          <w:i/>
          <w:iCs/>
          <w:color w:val="222222"/>
          <w:sz w:val="28"/>
          <w:szCs w:val="28"/>
          <w:lang w:eastAsia="fr-FR"/>
        </w:rPr>
        <w:t>Fourville</w:t>
      </w:r>
      <w:proofErr w:type="spellEnd"/>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 xml:space="preserve">Les </w:t>
      </w:r>
      <w:proofErr w:type="spellStart"/>
      <w:r w:rsidRPr="00AD2FE0">
        <w:rPr>
          <w:rFonts w:asciiTheme="majorBidi" w:eastAsia="Times New Roman" w:hAnsiTheme="majorBidi" w:cstheme="majorBidi"/>
          <w:b/>
          <w:bCs/>
          <w:i/>
          <w:iCs/>
          <w:color w:val="222222"/>
          <w:sz w:val="28"/>
          <w:szCs w:val="28"/>
          <w:lang w:eastAsia="fr-FR"/>
        </w:rPr>
        <w:t>Briseville</w:t>
      </w:r>
      <w:proofErr w:type="spellEnd"/>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 xml:space="preserve">Le père </w:t>
      </w:r>
      <w:proofErr w:type="spellStart"/>
      <w:r w:rsidRPr="00AD2FE0">
        <w:rPr>
          <w:rFonts w:asciiTheme="majorBidi" w:eastAsia="Times New Roman" w:hAnsiTheme="majorBidi" w:cstheme="majorBidi"/>
          <w:b/>
          <w:bCs/>
          <w:i/>
          <w:iCs/>
          <w:color w:val="222222"/>
          <w:sz w:val="28"/>
          <w:szCs w:val="28"/>
          <w:lang w:eastAsia="fr-FR"/>
        </w:rPr>
        <w:t>Lastique</w:t>
      </w:r>
      <w:proofErr w:type="spellEnd"/>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L'abbé Tolbiac</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Les domestiques</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Les paysans</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Ludivine</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Marius</w:t>
      </w:r>
    </w:p>
    <w:p w:rsidR="00AD2FE0" w:rsidRPr="00AD2FE0" w:rsidRDefault="00AD2FE0" w:rsidP="00AD2FE0">
      <w:pPr>
        <w:numPr>
          <w:ilvl w:val="0"/>
          <w:numId w:val="1"/>
        </w:numPr>
        <w:shd w:val="clear" w:color="auto" w:fill="FFFFFF"/>
        <w:spacing w:before="100" w:beforeAutospacing="1" w:after="24" w:line="240" w:lineRule="auto"/>
        <w:ind w:left="384"/>
        <w:rPr>
          <w:rFonts w:asciiTheme="majorBidi" w:eastAsia="Times New Roman" w:hAnsiTheme="majorBidi" w:cstheme="majorBidi"/>
          <w:b/>
          <w:bCs/>
          <w:i/>
          <w:iCs/>
          <w:color w:val="222222"/>
          <w:sz w:val="28"/>
          <w:szCs w:val="28"/>
          <w:lang w:eastAsia="fr-FR"/>
        </w:rPr>
      </w:pPr>
      <w:r w:rsidRPr="00AD2FE0">
        <w:rPr>
          <w:rFonts w:asciiTheme="majorBidi" w:eastAsia="Times New Roman" w:hAnsiTheme="majorBidi" w:cstheme="majorBidi"/>
          <w:b/>
          <w:bCs/>
          <w:i/>
          <w:iCs/>
          <w:color w:val="222222"/>
          <w:sz w:val="28"/>
          <w:szCs w:val="28"/>
          <w:lang w:eastAsia="fr-FR"/>
        </w:rPr>
        <w:t>L'abbé Picot</w:t>
      </w:r>
    </w:p>
    <w:p w:rsidR="00AD2FE0" w:rsidRPr="00AD2FE0" w:rsidRDefault="00AD2FE0" w:rsidP="00AD2FE0">
      <w:pPr>
        <w:jc w:val="both"/>
        <w:rPr>
          <w:rFonts w:asciiTheme="majorBidi" w:hAnsiTheme="majorBidi" w:cstheme="majorBidi"/>
          <w:color w:val="000000" w:themeColor="text1"/>
          <w:sz w:val="28"/>
          <w:szCs w:val="28"/>
        </w:rPr>
      </w:pPr>
    </w:p>
    <w:p w:rsidR="00AD2FE0" w:rsidRPr="00AD2FE0" w:rsidRDefault="00AD2FE0" w:rsidP="00AD2FE0">
      <w:pPr>
        <w:jc w:val="both"/>
        <w:rPr>
          <w:rFonts w:asciiTheme="majorBidi" w:hAnsiTheme="majorBidi" w:cstheme="majorBidi"/>
          <w:color w:val="000000" w:themeColor="text1"/>
          <w:sz w:val="28"/>
          <w:szCs w:val="28"/>
        </w:rPr>
      </w:pPr>
    </w:p>
    <w:p w:rsidR="00AD2FE0" w:rsidRPr="00AD2FE0" w:rsidRDefault="00AD2FE0" w:rsidP="00AD2FE0">
      <w:pPr>
        <w:jc w:val="both"/>
        <w:rPr>
          <w:rFonts w:asciiTheme="majorBidi" w:hAnsiTheme="majorBidi" w:cstheme="majorBidi"/>
          <w:color w:val="000000" w:themeColor="text1"/>
          <w:sz w:val="28"/>
          <w:szCs w:val="28"/>
        </w:rPr>
      </w:pPr>
    </w:p>
    <w:sectPr w:rsidR="00AD2FE0" w:rsidRPr="00AD2FE0" w:rsidSect="00AD2FE0">
      <w:pgSz w:w="11906" w:h="16838"/>
      <w:pgMar w:top="964" w:right="964" w:bottom="964" w:left="964" w:header="709" w:footer="709"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341D9"/>
    <w:multiLevelType w:val="multilevel"/>
    <w:tmpl w:val="A67A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D2FE0"/>
    <w:rsid w:val="001C6959"/>
    <w:rsid w:val="002E5F39"/>
    <w:rsid w:val="00612EB6"/>
    <w:rsid w:val="006F3BFC"/>
    <w:rsid w:val="00AD2FE0"/>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paragraph" w:styleId="Heading2">
    <w:name w:val="heading 2"/>
    <w:basedOn w:val="Normal"/>
    <w:link w:val="Heading2Char"/>
    <w:uiPriority w:val="9"/>
    <w:qFormat/>
    <w:rsid w:val="00AD2FE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semiHidden/>
    <w:unhideWhenUsed/>
    <w:qFormat/>
    <w:rsid w:val="00AD2F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FE0"/>
    <w:rPr>
      <w:color w:val="0000FF"/>
      <w:u w:val="single"/>
    </w:rPr>
  </w:style>
  <w:style w:type="character" w:customStyle="1" w:styleId="Heading2Char">
    <w:name w:val="Heading 2 Char"/>
    <w:basedOn w:val="DefaultParagraphFont"/>
    <w:link w:val="Heading2"/>
    <w:uiPriority w:val="9"/>
    <w:rsid w:val="00AD2FE0"/>
    <w:rPr>
      <w:rFonts w:ascii="Times New Roman" w:eastAsia="Times New Roman" w:hAnsi="Times New Roman" w:cs="Times New Roman"/>
      <w:b/>
      <w:bCs/>
      <w:sz w:val="36"/>
      <w:szCs w:val="36"/>
      <w:lang w:eastAsia="fr-FR"/>
    </w:rPr>
  </w:style>
  <w:style w:type="character" w:customStyle="1" w:styleId="mw-headline">
    <w:name w:val="mw-headline"/>
    <w:basedOn w:val="DefaultParagraphFont"/>
    <w:rsid w:val="00AD2FE0"/>
  </w:style>
  <w:style w:type="character" w:customStyle="1" w:styleId="mw-editsection">
    <w:name w:val="mw-editsection"/>
    <w:basedOn w:val="DefaultParagraphFont"/>
    <w:rsid w:val="00AD2FE0"/>
  </w:style>
  <w:style w:type="character" w:customStyle="1" w:styleId="mw-editsection-bracket">
    <w:name w:val="mw-editsection-bracket"/>
    <w:basedOn w:val="DefaultParagraphFont"/>
    <w:rsid w:val="00AD2FE0"/>
  </w:style>
  <w:style w:type="character" w:customStyle="1" w:styleId="mw-editsection-divider">
    <w:name w:val="mw-editsection-divider"/>
    <w:basedOn w:val="DefaultParagraphFont"/>
    <w:rsid w:val="00AD2FE0"/>
  </w:style>
  <w:style w:type="paragraph" w:styleId="NormalWeb">
    <w:name w:val="Normal (Web)"/>
    <w:basedOn w:val="Normal"/>
    <w:uiPriority w:val="99"/>
    <w:semiHidden/>
    <w:unhideWhenUsed/>
    <w:rsid w:val="00AD2FE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3Char">
    <w:name w:val="Heading 3 Char"/>
    <w:basedOn w:val="DefaultParagraphFont"/>
    <w:link w:val="Heading3"/>
    <w:uiPriority w:val="9"/>
    <w:semiHidden/>
    <w:rsid w:val="00AD2FE0"/>
    <w:rPr>
      <w:rFonts w:asciiTheme="majorHAnsi" w:eastAsiaTheme="majorEastAsia" w:hAnsiTheme="majorHAnsi" w:cstheme="majorBidi"/>
      <w:b/>
      <w:bCs/>
      <w:color w:val="4F81BD" w:themeColor="accent1"/>
    </w:rPr>
  </w:style>
  <w:style w:type="character" w:customStyle="1" w:styleId="api">
    <w:name w:val="api"/>
    <w:basedOn w:val="DefaultParagraphFont"/>
    <w:rsid w:val="00AD2FE0"/>
  </w:style>
  <w:style w:type="paragraph" w:styleId="BalloonText">
    <w:name w:val="Balloon Text"/>
    <w:basedOn w:val="Normal"/>
    <w:link w:val="BalloonTextChar"/>
    <w:uiPriority w:val="99"/>
    <w:semiHidden/>
    <w:unhideWhenUsed/>
    <w:rsid w:val="00AD2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4731266">
      <w:bodyDiv w:val="1"/>
      <w:marLeft w:val="0"/>
      <w:marRight w:val="0"/>
      <w:marTop w:val="0"/>
      <w:marBottom w:val="0"/>
      <w:divBdr>
        <w:top w:val="none" w:sz="0" w:space="0" w:color="auto"/>
        <w:left w:val="none" w:sz="0" w:space="0" w:color="auto"/>
        <w:bottom w:val="none" w:sz="0" w:space="0" w:color="auto"/>
        <w:right w:val="none" w:sz="0" w:space="0" w:color="auto"/>
      </w:divBdr>
    </w:div>
    <w:div w:id="594289996">
      <w:bodyDiv w:val="1"/>
      <w:marLeft w:val="0"/>
      <w:marRight w:val="0"/>
      <w:marTop w:val="0"/>
      <w:marBottom w:val="0"/>
      <w:divBdr>
        <w:top w:val="none" w:sz="0" w:space="0" w:color="auto"/>
        <w:left w:val="none" w:sz="0" w:space="0" w:color="auto"/>
        <w:bottom w:val="none" w:sz="0" w:space="0" w:color="auto"/>
        <w:right w:val="none" w:sz="0" w:space="0" w:color="auto"/>
      </w:divBdr>
    </w:div>
    <w:div w:id="1095443962">
      <w:bodyDiv w:val="1"/>
      <w:marLeft w:val="0"/>
      <w:marRight w:val="0"/>
      <w:marTop w:val="0"/>
      <w:marBottom w:val="0"/>
      <w:divBdr>
        <w:top w:val="none" w:sz="0" w:space="0" w:color="auto"/>
        <w:left w:val="none" w:sz="0" w:space="0" w:color="auto"/>
        <w:bottom w:val="none" w:sz="0" w:space="0" w:color="auto"/>
        <w:right w:val="none" w:sz="0" w:space="0" w:color="auto"/>
      </w:divBdr>
      <w:divsChild>
        <w:div w:id="506099171">
          <w:marLeft w:val="0"/>
          <w:marRight w:val="0"/>
          <w:marTop w:val="72"/>
          <w:marBottom w:val="0"/>
          <w:divBdr>
            <w:top w:val="none" w:sz="0" w:space="0" w:color="auto"/>
            <w:left w:val="none" w:sz="0" w:space="0" w:color="auto"/>
            <w:bottom w:val="none" w:sz="0" w:space="0" w:color="auto"/>
            <w:right w:val="none" w:sz="0" w:space="0" w:color="auto"/>
          </w:divBdr>
        </w:div>
      </w:divsChild>
    </w:div>
    <w:div w:id="1421633341">
      <w:bodyDiv w:val="1"/>
      <w:marLeft w:val="0"/>
      <w:marRight w:val="0"/>
      <w:marTop w:val="0"/>
      <w:marBottom w:val="0"/>
      <w:divBdr>
        <w:top w:val="none" w:sz="0" w:space="0" w:color="auto"/>
        <w:left w:val="none" w:sz="0" w:space="0" w:color="auto"/>
        <w:bottom w:val="none" w:sz="0" w:space="0" w:color="auto"/>
        <w:right w:val="none" w:sz="0" w:space="0" w:color="auto"/>
      </w:divBdr>
      <w:divsChild>
        <w:div w:id="352613590">
          <w:marLeft w:val="336"/>
          <w:marRight w:val="0"/>
          <w:marTop w:val="120"/>
          <w:marBottom w:val="312"/>
          <w:divBdr>
            <w:top w:val="none" w:sz="0" w:space="0" w:color="auto"/>
            <w:left w:val="none" w:sz="0" w:space="0" w:color="auto"/>
            <w:bottom w:val="none" w:sz="0" w:space="0" w:color="auto"/>
            <w:right w:val="none" w:sz="0" w:space="0" w:color="auto"/>
          </w:divBdr>
          <w:divsChild>
            <w:div w:id="15865254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376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5_ao%C3%BBt" TargetMode="External"/><Relationship Id="rId18" Type="http://schemas.openxmlformats.org/officeDocument/2006/relationships/hyperlink" Target="https://fr.wikipedia.org/wiki/Seine-Maritime" TargetMode="External"/><Relationship Id="rId26" Type="http://schemas.openxmlformats.org/officeDocument/2006/relationships/hyperlink" Target="https://fr.wikipedia.org/wiki/Roman_(litt%C3%A9rature)" TargetMode="External"/><Relationship Id="rId39" Type="http://schemas.openxmlformats.org/officeDocument/2006/relationships/hyperlink" Target="https://fr.wikipedia.org/wiki/Le_Horla" TargetMode="External"/><Relationship Id="rId21" Type="http://schemas.openxmlformats.org/officeDocument/2006/relationships/hyperlink" Target="https://fr.wikipedia.org/wiki/1893" TargetMode="External"/><Relationship Id="rId34" Type="http://schemas.openxmlformats.org/officeDocument/2006/relationships/hyperlink" Target="https://fr.wikipedia.org/wiki/Nouvelle" TargetMode="External"/><Relationship Id="rId42" Type="http://schemas.openxmlformats.org/officeDocument/2006/relationships/hyperlink" Target="https://fr.wikipedia.org/wiki/Pessimisme" TargetMode="External"/><Relationship Id="rId47" Type="http://schemas.openxmlformats.org/officeDocument/2006/relationships/hyperlink" Target="https://fr.wikipedia.org/wiki/Baron_(noblesse)" TargetMode="External"/><Relationship Id="rId50" Type="http://schemas.openxmlformats.org/officeDocument/2006/relationships/hyperlink" Target="https://fr.wikipedia.org/wiki/Corse" TargetMode="External"/><Relationship Id="rId55" Type="http://schemas.openxmlformats.org/officeDocument/2006/relationships/theme" Target="theme/theme1.xml"/><Relationship Id="rId7" Type="http://schemas.openxmlformats.org/officeDocument/2006/relationships/hyperlink" Target="https://fr.wikipedia.org/wiki/Gil_Blas" TargetMode="External"/><Relationship Id="rId12" Type="http://schemas.openxmlformats.org/officeDocument/2006/relationships/hyperlink" Target="https://fr.wikipedia.org/wiki/France" TargetMode="External"/><Relationship Id="rId17" Type="http://schemas.openxmlformats.org/officeDocument/2006/relationships/hyperlink" Target="https://fr.wikipedia.org/wiki/Tourville-sur-Arques" TargetMode="External"/><Relationship Id="rId25" Type="http://schemas.openxmlformats.org/officeDocument/2006/relationships/hyperlink" Target="https://fr.wikipedia.org/wiki/Litt%C3%A9rature_fran%C3%A7aise" TargetMode="External"/><Relationship Id="rId33" Type="http://schemas.openxmlformats.org/officeDocument/2006/relationships/hyperlink" Target="https://fr.wikipedia.org/wiki/1888_en_litt%C3%A9rature" TargetMode="External"/><Relationship Id="rId38" Type="http://schemas.openxmlformats.org/officeDocument/2006/relationships/hyperlink" Target="https://fr.wikipedia.org/wiki/Contes_de_la_b%C3%A9casse" TargetMode="External"/><Relationship Id="rId46" Type="http://schemas.openxmlformats.org/officeDocument/2006/relationships/hyperlink" Target="https://fr.wikipedia.org/wiki/Trois_contes" TargetMode="External"/><Relationship Id="rId2" Type="http://schemas.openxmlformats.org/officeDocument/2006/relationships/styles" Target="styles.xml"/><Relationship Id="rId16" Type="http://schemas.openxmlformats.org/officeDocument/2006/relationships/hyperlink" Target="https://fr.wikipedia.org/wiki/Ch%C3%A2teau_de_Miromesnil" TargetMode="External"/><Relationship Id="rId20" Type="http://schemas.openxmlformats.org/officeDocument/2006/relationships/hyperlink" Target="https://fr.wikipedia.org/wiki/Juillet_1893" TargetMode="External"/><Relationship Id="rId29" Type="http://schemas.openxmlformats.org/officeDocument/2006/relationships/hyperlink" Target="https://fr.wikipedia.org/wiki/Bel-Ami" TargetMode="External"/><Relationship Id="rId41" Type="http://schemas.openxmlformats.org/officeDocument/2006/relationships/hyperlink" Target="https://fr.wikipedia.org/wiki/Fantastiqu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r.wikipedia.org/wiki/1883_en_litt%C3%A9rature" TargetMode="External"/><Relationship Id="rId11" Type="http://schemas.openxmlformats.org/officeDocument/2006/relationships/hyperlink" Target="https://fr.wikipedia.org/wiki/Journaliste" TargetMode="External"/><Relationship Id="rId24" Type="http://schemas.openxmlformats.org/officeDocument/2006/relationships/hyperlink" Target="https://fr.wikipedia.org/wiki/%C3%89mile_Zola" TargetMode="External"/><Relationship Id="rId32" Type="http://schemas.openxmlformats.org/officeDocument/2006/relationships/hyperlink" Target="https://fr.wikipedia.org/wiki/1887_en_litt%C3%A9rature" TargetMode="External"/><Relationship Id="rId37" Type="http://schemas.openxmlformats.org/officeDocument/2006/relationships/hyperlink" Target="https://fr.wikipedia.org/wiki/1880_en_litt%C3%A9rature" TargetMode="External"/><Relationship Id="rId40" Type="http://schemas.openxmlformats.org/officeDocument/2006/relationships/hyperlink" Target="https://fr.wikipedia.org/wiki/R%C3%A9alisme_(litt%C3%A9rature)" TargetMode="External"/><Relationship Id="rId45" Type="http://schemas.openxmlformats.org/officeDocument/2006/relationships/hyperlink" Target="https://fr.wikipedia.org/wiki/Madame_Bovary" TargetMode="External"/><Relationship Id="rId53" Type="http://schemas.openxmlformats.org/officeDocument/2006/relationships/hyperlink" Target="https://fr.wikipedia.org/wiki/Paris" TargetMode="External"/><Relationship Id="rId5" Type="http://schemas.openxmlformats.org/officeDocument/2006/relationships/hyperlink" Target="https://fr.wikipedia.org/wiki/Guy_de_Maupassant" TargetMode="External"/><Relationship Id="rId15" Type="http://schemas.openxmlformats.org/officeDocument/2006/relationships/hyperlink" Target="https://fr.wikipedia.org/wiki/1850_en_litt%C3%A9rature" TargetMode="External"/><Relationship Id="rId23" Type="http://schemas.openxmlformats.org/officeDocument/2006/relationships/hyperlink" Target="https://fr.wikipedia.org/wiki/Gustave_Flaubert" TargetMode="External"/><Relationship Id="rId28" Type="http://schemas.openxmlformats.org/officeDocument/2006/relationships/hyperlink" Target="https://fr.wikipedia.org/wiki/1883_en_litt%C3%A9rature" TargetMode="External"/><Relationship Id="rId36" Type="http://schemas.openxmlformats.org/officeDocument/2006/relationships/hyperlink" Target="https://fr.wikipedia.org/wiki/Boule_de_suif" TargetMode="External"/><Relationship Id="rId49" Type="http://schemas.openxmlformats.org/officeDocument/2006/relationships/hyperlink" Target="https://fr.wikipedia.org/wiki/Nature" TargetMode="External"/><Relationship Id="rId10" Type="http://schemas.openxmlformats.org/officeDocument/2006/relationships/hyperlink" Target="https://fr.wikipedia.org/wiki/%C3%89crivain" TargetMode="External"/><Relationship Id="rId19" Type="http://schemas.openxmlformats.org/officeDocument/2006/relationships/hyperlink" Target="https://fr.wikipedia.org/wiki/6_juillet" TargetMode="External"/><Relationship Id="rId31" Type="http://schemas.openxmlformats.org/officeDocument/2006/relationships/hyperlink" Target="https://fr.wikipedia.org/wiki/Pierre_et_Jean" TargetMode="External"/><Relationship Id="rId44" Type="http://schemas.openxmlformats.org/officeDocument/2006/relationships/hyperlink" Target="https://fr.wikipedia.org/wiki/1890_en_litt%C3%A9rature" TargetMode="External"/><Relationship Id="rId52" Type="http://schemas.openxmlformats.org/officeDocument/2006/relationships/hyperlink" Target="https://fr.wikipedia.org/wiki/Londr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fr.wikipedia.org/wiki/Ao%C3%BBt_1850" TargetMode="External"/><Relationship Id="rId22" Type="http://schemas.openxmlformats.org/officeDocument/2006/relationships/hyperlink" Target="https://fr.wikipedia.org/wiki/Paris" TargetMode="External"/><Relationship Id="rId27" Type="http://schemas.openxmlformats.org/officeDocument/2006/relationships/hyperlink" Target="https://fr.wikipedia.org/wiki/Une_vie_(Maupassant)" TargetMode="External"/><Relationship Id="rId30" Type="http://schemas.openxmlformats.org/officeDocument/2006/relationships/hyperlink" Target="https://fr.wikipedia.org/wiki/1885_en_litt%C3%A9rature" TargetMode="External"/><Relationship Id="rId35" Type="http://schemas.openxmlformats.org/officeDocument/2006/relationships/hyperlink" Target="https://fr.wikipedia.org/wiki/Conte" TargetMode="External"/><Relationship Id="rId43" Type="http://schemas.openxmlformats.org/officeDocument/2006/relationships/hyperlink" Target="https://fr.wikipedia.org/wiki/1880_en_litt%C3%A9rature" TargetMode="External"/><Relationship Id="rId48" Type="http://schemas.openxmlformats.org/officeDocument/2006/relationships/hyperlink" Target="https://fr.wikipedia.org/wiki/Jean-Jacques_Rousseau" TargetMode="External"/><Relationship Id="rId8" Type="http://schemas.openxmlformats.org/officeDocument/2006/relationships/image" Target="media/image1.jpeg"/><Relationship Id="rId51" Type="http://schemas.openxmlformats.org/officeDocument/2006/relationships/hyperlink" Target="https://fr.wikipedia.org/wiki/Le_Havr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1782</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2020-01-07T12:06:00Z</cp:lastPrinted>
  <dcterms:created xsi:type="dcterms:W3CDTF">2020-01-07T11:56:00Z</dcterms:created>
  <dcterms:modified xsi:type="dcterms:W3CDTF">2020-01-07T12:53:00Z</dcterms:modified>
</cp:coreProperties>
</file>