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5" w:rsidRDefault="005C3555" w:rsidP="005C3555">
      <w:pPr>
        <w:bidi/>
        <w:spacing w:after="0" w:line="240" w:lineRule="auto"/>
        <w:jc w:val="center"/>
        <w:textAlignment w:val="baseline"/>
        <w:outlineLvl w:val="2"/>
        <w:rPr>
          <w:rFonts w:cs="Arial"/>
        </w:rPr>
      </w:pPr>
      <w:r>
        <w:rPr>
          <w:rFonts w:cs="Arial" w:hint="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45pt" fillcolor="#06c" strokecolor="#9cf" strokeweight="1.5pt">
            <v:shadow on="t" color="#900"/>
            <v:textpath style="font-family:&quot;Impact&quot;;v-text-kern:t" trim="t" fitpath="t" string="الحوادث التي تصيب الجسم"/>
          </v:shape>
        </w:pict>
      </w:r>
    </w:p>
    <w:p w:rsidR="005C3555" w:rsidRPr="005C3555" w:rsidRDefault="005C3555" w:rsidP="005C3555">
      <w:pPr>
        <w:bidi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 w:rsidRPr="005C3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rtl/>
          <w:lang w:eastAsia="fr-FR"/>
        </w:rPr>
        <w:t>حوادث السيارات</w:t>
      </w:r>
      <w:r w:rsidRPr="005C3555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bdr w:val="none" w:sz="0" w:space="0" w:color="auto" w:frame="1"/>
          <w:rtl/>
          <w:lang w:eastAsia="fr-FR"/>
        </w:rPr>
        <w:t> </w:t>
      </w:r>
      <w:r w:rsidRPr="005C3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عدم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إحترام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إشارات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المرور</w:t>
      </w:r>
      <w:r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  <w:t xml:space="preserve">: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التعرض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Pr="005C3555">
        <w:rPr>
          <w:rFonts w:ascii="Times New Roman" w:eastAsia="Times New Roman" w:hAnsi="Times New Roman" w:cs="Times New Roman" w:hint="cs"/>
          <w:color w:val="000000"/>
          <w:sz w:val="36"/>
          <w:szCs w:val="36"/>
          <w:bdr w:val="none" w:sz="0" w:space="0" w:color="auto" w:frame="1"/>
          <w:rtl/>
          <w:lang w:eastAsia="fr-FR"/>
        </w:rPr>
        <w:t>للكسور</w:t>
      </w:r>
    </w:p>
    <w:p w:rsidR="005C3555" w:rsidRDefault="005C3555" w:rsidP="005C3555">
      <w:pPr>
        <w:bidi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تتعرّض عظام الهيكل العظمي إلى الكسر عندما تتلقّى صدمات قويّة إثر الارتطام بأجسام صلبة أو عند السقوط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  <w:t>.</w:t>
      </w:r>
    </w:p>
    <w:p w:rsidR="003817B3" w:rsidRDefault="003817B3" w:rsidP="003817B3">
      <w:pPr>
        <w:bidi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524500" cy="2076450"/>
            <wp:effectExtent l="19050" t="0" r="0" b="0"/>
            <wp:docPr id="20" name="Picture 2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Default="003817B3" w:rsidP="005C3555">
      <w:pPr>
        <w:bidi/>
        <w:jc w:val="center"/>
      </w:pPr>
      <w:r>
        <w:rPr>
          <w:noProof/>
          <w:lang w:eastAsia="fr-FR"/>
        </w:rPr>
        <w:drawing>
          <wp:inline distT="0" distB="0" distL="0" distR="0">
            <wp:extent cx="2867025" cy="2209800"/>
            <wp:effectExtent l="19050" t="0" r="9525" b="0"/>
            <wp:docPr id="23" name="Picture 2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Default="005C3555" w:rsidP="005C3555">
      <w:pPr>
        <w:bidi/>
      </w:pPr>
    </w:p>
    <w:p w:rsidR="005C3555" w:rsidRDefault="005C3555" w:rsidP="005C3555">
      <w:pPr>
        <w:bidi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 w:rsidRPr="005C3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rtl/>
          <w:lang w:eastAsia="fr-FR"/>
        </w:rPr>
        <w:t>الحوادث المنزلية :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الشرقة، الحروق، التسمم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  <w:t>.</w:t>
      </w:r>
    </w:p>
    <w:p w:rsidR="005C3555" w:rsidRDefault="005C3555" w:rsidP="005C3555">
      <w:pPr>
        <w:bidi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572000" cy="2266950"/>
            <wp:effectExtent l="19050" t="0" r="0" b="0"/>
            <wp:docPr id="5" name="Picture 5" descr="Résultat de recherche d'images pour &quot;‫التسمم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‫التسمم‬‎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Pr="005C3555" w:rsidRDefault="005C3555" w:rsidP="005C3555">
      <w:pPr>
        <w:bidi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336030" cy="2139315"/>
            <wp:effectExtent l="19050" t="0" r="7620" b="0"/>
            <wp:docPr id="14" name="Picture 14" descr="Résultat de recherche d'images pour &quot;‫الشرقة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‫الشرقة‬‎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Default="005C3555" w:rsidP="005C3555">
      <w:pPr>
        <w:bidi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 w:rsidRPr="005C35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rtl/>
          <w:lang w:eastAsia="fr-FR"/>
        </w:rPr>
        <w:t>الانشطة الخارجية: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الغرق، ركوب الدراجة، اماكن اللعب، التواجد في الشارع</w:t>
      </w:r>
      <w:r w:rsidRPr="005C3555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  <w:t>.</w:t>
      </w:r>
    </w:p>
    <w:p w:rsidR="003817B3" w:rsidRDefault="003817B3" w:rsidP="003817B3">
      <w:pPr>
        <w:bidi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329695" cy="2476500"/>
            <wp:effectExtent l="19050" t="0" r="0" b="0"/>
            <wp:docPr id="17" name="Picture 17" descr="Résultat de recherche d'images pour &quot;‫الغرق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‫الغرق‬‎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47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Pr="005C3555" w:rsidRDefault="003817B3" w:rsidP="005C3555">
      <w:pPr>
        <w:bidi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  <w:r w:rsidRPr="003817B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drawing>
          <wp:inline distT="0" distB="0" distL="0" distR="0">
            <wp:extent cx="3133725" cy="2181225"/>
            <wp:effectExtent l="19050" t="0" r="9525" b="0"/>
            <wp:docPr id="1" name="Pictur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7B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rtl/>
          <w:lang w:eastAsia="fr-FR"/>
        </w:rPr>
        <w:t xml:space="preserve"> </w:t>
      </w:r>
      <w:r w:rsidR="005C3555">
        <w:rPr>
          <w:noProof/>
          <w:lang w:eastAsia="fr-FR"/>
        </w:rPr>
        <w:drawing>
          <wp:inline distT="0" distB="0" distL="0" distR="0">
            <wp:extent cx="2619375" cy="3133725"/>
            <wp:effectExtent l="19050" t="0" r="9525" b="0"/>
            <wp:docPr id="8" name="Pictur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55" w:rsidRPr="005C3555" w:rsidRDefault="005C3555" w:rsidP="005C3555">
      <w:pPr>
        <w:bidi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fr-FR"/>
        </w:rPr>
      </w:pPr>
    </w:p>
    <w:sectPr w:rsidR="005C3555" w:rsidRPr="005C3555" w:rsidSect="005C3555">
      <w:pgSz w:w="11906" w:h="16838"/>
      <w:pgMar w:top="964" w:right="964" w:bottom="964" w:left="964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41AA"/>
    <w:multiLevelType w:val="multilevel"/>
    <w:tmpl w:val="169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3555"/>
    <w:rsid w:val="001C6959"/>
    <w:rsid w:val="003817B3"/>
    <w:rsid w:val="004C1E8A"/>
    <w:rsid w:val="005C3555"/>
    <w:rsid w:val="006F3BFC"/>
    <w:rsid w:val="00F2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9D"/>
  </w:style>
  <w:style w:type="paragraph" w:styleId="Heading3">
    <w:name w:val="heading 3"/>
    <w:basedOn w:val="Normal"/>
    <w:link w:val="Heading3Char"/>
    <w:uiPriority w:val="9"/>
    <w:qFormat/>
    <w:rsid w:val="005C3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C3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5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C35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wasfii</dc:creator>
  <cp:lastModifiedBy>wasfii</cp:lastModifiedBy>
  <cp:revision>1</cp:revision>
  <cp:lastPrinted>2020-01-09T07:19:00Z</cp:lastPrinted>
  <dcterms:created xsi:type="dcterms:W3CDTF">2020-01-09T07:09:00Z</dcterms:created>
  <dcterms:modified xsi:type="dcterms:W3CDTF">2020-01-09T11:09:00Z</dcterms:modified>
</cp:coreProperties>
</file>