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8DB" w:rsidRDefault="00820C0C" w:rsidP="009668DB">
      <w:pPr>
        <w:bidi/>
        <w:spacing w:line="360" w:lineRule="auto"/>
        <w:jc w:val="center"/>
        <w:rPr>
          <w:rFonts w:ascii="Arial" w:hAnsi="Arial" w:cs="Arial"/>
          <w:b/>
          <w:bCs/>
          <w:color w:val="FF0000"/>
          <w:sz w:val="32"/>
          <w:szCs w:val="32"/>
          <w:shd w:val="clear" w:color="auto" w:fill="FFFFFF"/>
        </w:rPr>
      </w:pPr>
      <w:r>
        <w:rPr>
          <w:rFonts w:ascii="Arial" w:hAnsi="Arial" w:cs="Arial" w:hint="cs"/>
          <w:b/>
          <w:bCs/>
          <w:color w:val="FF0000"/>
          <w:sz w:val="32"/>
          <w:szCs w:val="32"/>
          <w:shd w:val="clear" w:color="auto" w:fill="FFFFF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3.5pt;height:45pt" fillcolor="#00b0f0" strokecolor="#00b0f0" strokeweight="1.5pt">
            <v:shadow on="t" color="#900"/>
            <v:textpath style="font-family:&quot;Impact&quot;;v-text-kern:t" trim="t" fitpath="t" string="إيجابيات و سلبيات الأنترنيت"/>
          </v:shape>
        </w:pict>
      </w:r>
      <w:r w:rsidR="009668DB" w:rsidRPr="009668DB">
        <w:rPr>
          <w:rFonts w:ascii="Arial" w:hAnsi="Arial" w:cs="Arial"/>
          <w:b/>
          <w:bCs/>
          <w:color w:val="FF0000"/>
          <w:sz w:val="32"/>
          <w:szCs w:val="32"/>
          <w:shd w:val="clear" w:color="auto" w:fill="FFFFFF"/>
          <w:rtl/>
        </w:rPr>
        <w:drawing>
          <wp:inline distT="0" distB="0" distL="0" distR="0">
            <wp:extent cx="3524250" cy="3111367"/>
            <wp:effectExtent l="19050" t="0" r="0" b="0"/>
            <wp:docPr id="2" name="Picture 4" descr="Résultat de recherche d'images pour &quot;‫إيجابيات وسلبيات الانترنت‬‎&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إيجابيات وسلبيات الانترنت‬‎&quot;"/>
                    <pic:cNvPicPr>
                      <a:picLocks noChangeAspect="1" noChangeArrowheads="1"/>
                    </pic:cNvPicPr>
                  </pic:nvPicPr>
                  <pic:blipFill>
                    <a:blip r:embed="rId4"/>
                    <a:srcRect/>
                    <a:stretch>
                      <a:fillRect/>
                    </a:stretch>
                  </pic:blipFill>
                  <pic:spPr bwMode="auto">
                    <a:xfrm>
                      <a:off x="0" y="0"/>
                      <a:ext cx="3524250" cy="3111367"/>
                    </a:xfrm>
                    <a:prstGeom prst="rect">
                      <a:avLst/>
                    </a:prstGeom>
                    <a:noFill/>
                    <a:ln w="9525">
                      <a:noFill/>
                      <a:miter lim="800000"/>
                      <a:headEnd/>
                      <a:tailEnd/>
                    </a:ln>
                  </pic:spPr>
                </pic:pic>
              </a:graphicData>
            </a:graphic>
          </wp:inline>
        </w:drawing>
      </w:r>
    </w:p>
    <w:p w:rsidR="009971EE" w:rsidRPr="009971EE" w:rsidRDefault="009971EE" w:rsidP="009668DB">
      <w:pPr>
        <w:bidi/>
        <w:spacing w:line="360" w:lineRule="auto"/>
        <w:jc w:val="both"/>
        <w:rPr>
          <w:rFonts w:ascii="Arial" w:hAnsi="Arial" w:cs="Arial"/>
          <w:b/>
          <w:bCs/>
          <w:color w:val="FF0000"/>
          <w:sz w:val="32"/>
          <w:szCs w:val="32"/>
          <w:shd w:val="clear" w:color="auto" w:fill="FFFFFF"/>
        </w:rPr>
      </w:pPr>
      <w:r w:rsidRPr="009971EE">
        <w:rPr>
          <w:rFonts w:ascii="Arial" w:hAnsi="Arial" w:cs="Arial"/>
          <w:b/>
          <w:bCs/>
          <w:color w:val="FF0000"/>
          <w:sz w:val="32"/>
          <w:szCs w:val="32"/>
          <w:shd w:val="clear" w:color="auto" w:fill="FFFFFF"/>
          <w:rtl/>
        </w:rPr>
        <w:t xml:space="preserve">إيجابيات الإنترنت </w:t>
      </w:r>
    </w:p>
    <w:p w:rsidR="009971EE" w:rsidRPr="009971EE" w:rsidRDefault="009971EE" w:rsidP="009971EE">
      <w:pPr>
        <w:bidi/>
        <w:spacing w:line="360" w:lineRule="auto"/>
        <w:jc w:val="both"/>
        <w:rPr>
          <w:rFonts w:ascii="Arial" w:hAnsi="Arial" w:cs="Arial"/>
          <w:b/>
          <w:bCs/>
          <w:color w:val="00B050"/>
          <w:sz w:val="28"/>
          <w:szCs w:val="28"/>
          <w:shd w:val="clear" w:color="auto" w:fill="FFFFFF"/>
        </w:rPr>
      </w:pPr>
      <w:r w:rsidRPr="009971EE">
        <w:rPr>
          <w:rFonts w:ascii="Arial" w:hAnsi="Arial" w:cs="Arial"/>
          <w:b/>
          <w:bCs/>
          <w:color w:val="00B050"/>
          <w:sz w:val="28"/>
          <w:szCs w:val="28"/>
          <w:shd w:val="clear" w:color="auto" w:fill="FFFFFF"/>
          <w:rtl/>
        </w:rPr>
        <w:t>توفير المعلومات والمعرفة والتعلم</w:t>
      </w:r>
    </w:p>
    <w:p w:rsidR="009971EE" w:rsidRDefault="009971EE" w:rsidP="009971EE">
      <w:pPr>
        <w:bidi/>
        <w:spacing w:line="360" w:lineRule="auto"/>
        <w:jc w:val="both"/>
        <w:rPr>
          <w:rFonts w:ascii="Arial" w:hAnsi="Arial" w:cs="Arial"/>
          <w:color w:val="000000" w:themeColor="text1"/>
          <w:sz w:val="28"/>
          <w:szCs w:val="28"/>
          <w:shd w:val="clear" w:color="auto" w:fill="FFFFFF"/>
        </w:rPr>
      </w:pPr>
      <w:r w:rsidRPr="009971EE">
        <w:rPr>
          <w:rFonts w:ascii="Arial" w:hAnsi="Arial" w:cs="Arial"/>
          <w:color w:val="000000" w:themeColor="text1"/>
          <w:sz w:val="28"/>
          <w:szCs w:val="28"/>
          <w:shd w:val="clear" w:color="auto" w:fill="FFFFFF"/>
          <w:rtl/>
        </w:rPr>
        <w:t xml:space="preserve"> يشتمل الإنترنت على كم لا نهائي من المعلومات التي تسمح للشخص التعرف على أي موضوع، ويمكن للشخص طرح أي سؤال وإيجاد إجابته على صفحات الويب، وذلك باستخدام محركات البحث مثل جوجل، كذلك يوفر موقع اليوتيوب العديد من الفيديوهات التي تشرح مواضيع شتى، بالإضافة إلى الدورات المساعدة في تعلم العديد من المواضيع التي يمكن الإنضمام إليها عبر الإنترنت</w:t>
      </w:r>
    </w:p>
    <w:p w:rsidR="009971EE" w:rsidRPr="009971EE" w:rsidRDefault="009971EE" w:rsidP="009971EE">
      <w:pPr>
        <w:bidi/>
        <w:spacing w:line="360" w:lineRule="auto"/>
        <w:jc w:val="both"/>
        <w:rPr>
          <w:rFonts w:ascii="Arial" w:hAnsi="Arial" w:cs="Arial"/>
          <w:b/>
          <w:bCs/>
          <w:color w:val="00B050"/>
          <w:sz w:val="28"/>
          <w:szCs w:val="28"/>
          <w:shd w:val="clear" w:color="auto" w:fill="FFFFFF"/>
        </w:rPr>
      </w:pPr>
      <w:r w:rsidRPr="009971EE">
        <w:rPr>
          <w:rFonts w:ascii="Arial" w:hAnsi="Arial" w:cs="Arial"/>
          <w:b/>
          <w:bCs/>
          <w:color w:val="00B050"/>
          <w:sz w:val="28"/>
          <w:szCs w:val="28"/>
          <w:shd w:val="clear" w:color="auto" w:fill="FFFFFF"/>
          <w:rtl/>
        </w:rPr>
        <w:t>سرعة التواصل</w:t>
      </w:r>
    </w:p>
    <w:p w:rsidR="009971EE" w:rsidRDefault="009971EE" w:rsidP="009971EE">
      <w:pPr>
        <w:bidi/>
        <w:spacing w:line="360" w:lineRule="auto"/>
        <w:jc w:val="both"/>
        <w:rPr>
          <w:rFonts w:ascii="Arial" w:hAnsi="Arial" w:cs="Arial"/>
          <w:color w:val="000000" w:themeColor="text1"/>
          <w:sz w:val="28"/>
          <w:szCs w:val="28"/>
          <w:shd w:val="clear" w:color="auto" w:fill="FFFFFF"/>
        </w:rPr>
      </w:pPr>
      <w:r w:rsidRPr="009971EE">
        <w:rPr>
          <w:rFonts w:ascii="Arial" w:hAnsi="Arial" w:cs="Arial"/>
          <w:color w:val="000000" w:themeColor="text1"/>
          <w:sz w:val="28"/>
          <w:szCs w:val="28"/>
          <w:shd w:val="clear" w:color="auto" w:fill="FFFFFF"/>
          <w:rtl/>
        </w:rPr>
        <w:t xml:space="preserve"> يعتبر الإنترنت أفضل وسيلة للتواصل بين الناس، حيث يمكن الإتصال مع أي شخص موجود في مكان آخر من العالم، وكذلك يمكن استغلال مؤتمرات الفيديو، والدردشة، وخدمات المراسلة من أجل زيادة التواصل الشخصي والتفاعلي، وقد ساعدت هذه الخدمات على تجميع البلاد المجزئة جغرافياً من أجل تشكيل مجتمع قادر على مشاركة أفكاره حول القضايا العالمية، ووفرت شبكة الإنترنت منصة لاستكشاف الإيديولوجيات والثقافات الأخرى.</w:t>
      </w:r>
    </w:p>
    <w:p w:rsidR="009971EE" w:rsidRPr="009971EE" w:rsidRDefault="009971EE" w:rsidP="009971EE">
      <w:pPr>
        <w:bidi/>
        <w:spacing w:line="360" w:lineRule="auto"/>
        <w:jc w:val="both"/>
        <w:rPr>
          <w:rFonts w:ascii="Arial" w:hAnsi="Arial" w:cs="Arial"/>
          <w:b/>
          <w:bCs/>
          <w:color w:val="00B050"/>
          <w:sz w:val="28"/>
          <w:szCs w:val="28"/>
          <w:shd w:val="clear" w:color="auto" w:fill="FFFFFF"/>
        </w:rPr>
      </w:pPr>
      <w:r w:rsidRPr="009971EE">
        <w:rPr>
          <w:rFonts w:ascii="Arial" w:hAnsi="Arial" w:cs="Arial"/>
          <w:b/>
          <w:bCs/>
          <w:color w:val="00B050"/>
          <w:sz w:val="28"/>
          <w:szCs w:val="28"/>
          <w:shd w:val="clear" w:color="auto" w:fill="FFFFFF"/>
          <w:rtl/>
        </w:rPr>
        <w:t xml:space="preserve"> التسويق وجني الأموال </w:t>
      </w:r>
    </w:p>
    <w:p w:rsidR="009971EE" w:rsidRDefault="009971EE" w:rsidP="009971EE">
      <w:pPr>
        <w:bidi/>
        <w:spacing w:line="360" w:lineRule="auto"/>
        <w:jc w:val="both"/>
        <w:rPr>
          <w:rFonts w:ascii="Arial" w:hAnsi="Arial" w:cs="Arial"/>
          <w:color w:val="000000" w:themeColor="text1"/>
          <w:sz w:val="28"/>
          <w:szCs w:val="28"/>
          <w:shd w:val="clear" w:color="auto" w:fill="FFFFFF"/>
        </w:rPr>
      </w:pPr>
      <w:r w:rsidRPr="009971EE">
        <w:rPr>
          <w:rFonts w:ascii="Arial" w:hAnsi="Arial" w:cs="Arial"/>
          <w:color w:val="000000" w:themeColor="text1"/>
          <w:sz w:val="28"/>
          <w:szCs w:val="28"/>
          <w:shd w:val="clear" w:color="auto" w:fill="FFFFFF"/>
          <w:rtl/>
        </w:rPr>
        <w:t>يعتبر الإنترنت المكان المثالي وبيع معظم السلع، حيث يمكن الوصول إلى أكبر عدد من الأشخاص بالمقارنة مع متاجر بيع التجزئة، وكذلك يتيح الإنترنت عرض السلع على مدار الساعة وطيلة أيام الأسبوع، بالإضافة إلى منح الشركات إمكانية الإعلان عن خدماتها أو منتجاتها لجميع العالم أو تخصيص فئة معينة يريدون الوصول إليها.</w:t>
      </w:r>
    </w:p>
    <w:p w:rsidR="009971EE" w:rsidRPr="009971EE" w:rsidRDefault="009971EE" w:rsidP="009971EE">
      <w:pPr>
        <w:bidi/>
        <w:spacing w:line="360" w:lineRule="auto"/>
        <w:jc w:val="both"/>
        <w:rPr>
          <w:rFonts w:ascii="Arial" w:hAnsi="Arial" w:cs="Arial"/>
          <w:b/>
          <w:bCs/>
          <w:color w:val="FF0000"/>
          <w:sz w:val="32"/>
          <w:szCs w:val="32"/>
          <w:shd w:val="clear" w:color="auto" w:fill="FFFFFF"/>
        </w:rPr>
      </w:pPr>
      <w:r w:rsidRPr="009971EE">
        <w:rPr>
          <w:rFonts w:ascii="Arial" w:hAnsi="Arial" w:cs="Arial"/>
          <w:b/>
          <w:bCs/>
          <w:color w:val="FF0000"/>
          <w:sz w:val="32"/>
          <w:szCs w:val="32"/>
          <w:shd w:val="clear" w:color="auto" w:fill="FFFFFF"/>
          <w:rtl/>
        </w:rPr>
        <w:lastRenderedPageBreak/>
        <w:t xml:space="preserve"> سليبات الإنترنت</w:t>
      </w:r>
    </w:p>
    <w:p w:rsidR="009668DB" w:rsidRDefault="009971EE" w:rsidP="009971EE">
      <w:pPr>
        <w:bidi/>
        <w:spacing w:line="360" w:lineRule="auto"/>
        <w:jc w:val="both"/>
        <w:rPr>
          <w:rFonts w:ascii="Arial" w:hAnsi="Arial" w:cs="Arial"/>
          <w:color w:val="000000" w:themeColor="text1"/>
          <w:sz w:val="28"/>
          <w:szCs w:val="28"/>
          <w:shd w:val="clear" w:color="auto" w:fill="FFFFFF"/>
        </w:rPr>
      </w:pPr>
      <w:r w:rsidRPr="009668DB">
        <w:rPr>
          <w:rFonts w:ascii="Arial" w:hAnsi="Arial" w:cs="Arial"/>
          <w:b/>
          <w:bCs/>
          <w:color w:val="00B050"/>
          <w:sz w:val="28"/>
          <w:szCs w:val="28"/>
          <w:shd w:val="clear" w:color="auto" w:fill="FFFFFF"/>
          <w:rtl/>
        </w:rPr>
        <w:t xml:space="preserve"> الإدمان وتبذير الوقت</w:t>
      </w:r>
      <w:r w:rsidRPr="009971EE">
        <w:rPr>
          <w:rFonts w:ascii="Arial" w:hAnsi="Arial" w:cs="Arial"/>
          <w:color w:val="000000" w:themeColor="text1"/>
          <w:sz w:val="28"/>
          <w:szCs w:val="28"/>
          <w:shd w:val="clear" w:color="auto" w:fill="FFFFFF"/>
          <w:rtl/>
        </w:rPr>
        <w:t xml:space="preserve"> </w:t>
      </w:r>
    </w:p>
    <w:p w:rsidR="009971EE" w:rsidRDefault="009971EE" w:rsidP="009668DB">
      <w:pPr>
        <w:bidi/>
        <w:spacing w:line="360" w:lineRule="auto"/>
        <w:jc w:val="both"/>
        <w:rPr>
          <w:rFonts w:ascii="Arial" w:hAnsi="Arial" w:cs="Arial"/>
          <w:color w:val="000000" w:themeColor="text1"/>
          <w:sz w:val="28"/>
          <w:szCs w:val="28"/>
          <w:shd w:val="clear" w:color="auto" w:fill="FFFFFF"/>
        </w:rPr>
      </w:pPr>
      <w:r w:rsidRPr="009971EE">
        <w:rPr>
          <w:rFonts w:ascii="Arial" w:hAnsi="Arial" w:cs="Arial"/>
          <w:color w:val="000000" w:themeColor="text1"/>
          <w:sz w:val="28"/>
          <w:szCs w:val="28"/>
          <w:shd w:val="clear" w:color="auto" w:fill="FFFFFF"/>
          <w:rtl/>
        </w:rPr>
        <w:t>تعتبر الألعاب وغيرها من وسائل الترفيه على الإنترنت مصدراً للإدمان، حيث يمكن قضاء الكثير من الوقت بسهولة على الإنترنت دون القيام بشيء ذي فائدة، وكذلك يمكن أثناء القيام بالأشياء المفيدة التشتيت بشيء آخر مما يؤدي إلى استهلاك كل الوقت في النهاية.</w:t>
      </w:r>
    </w:p>
    <w:p w:rsidR="009668DB" w:rsidRDefault="009668DB" w:rsidP="009668DB">
      <w:pPr>
        <w:bidi/>
        <w:spacing w:line="360" w:lineRule="auto"/>
        <w:jc w:val="both"/>
        <w:rPr>
          <w:rFonts w:ascii="Arial" w:hAnsi="Arial" w:cs="Arial"/>
          <w:color w:val="000000" w:themeColor="text1"/>
          <w:sz w:val="28"/>
          <w:szCs w:val="28"/>
          <w:shd w:val="clear" w:color="auto" w:fill="FFFFFF"/>
        </w:rPr>
      </w:pPr>
      <w:r>
        <w:rPr>
          <w:noProof/>
          <w:lang w:eastAsia="fr-FR"/>
        </w:rPr>
        <w:drawing>
          <wp:inline distT="0" distB="0" distL="0" distR="0">
            <wp:extent cx="6191250" cy="2324100"/>
            <wp:effectExtent l="19050" t="0" r="0" b="0"/>
            <wp:docPr id="1" name="Picture 1"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ssociée"/>
                    <pic:cNvPicPr>
                      <a:picLocks noChangeAspect="1" noChangeArrowheads="1"/>
                    </pic:cNvPicPr>
                  </pic:nvPicPr>
                  <pic:blipFill>
                    <a:blip r:embed="rId5"/>
                    <a:srcRect/>
                    <a:stretch>
                      <a:fillRect/>
                    </a:stretch>
                  </pic:blipFill>
                  <pic:spPr bwMode="auto">
                    <a:xfrm>
                      <a:off x="0" y="0"/>
                      <a:ext cx="6191250" cy="2324100"/>
                    </a:xfrm>
                    <a:prstGeom prst="rect">
                      <a:avLst/>
                    </a:prstGeom>
                    <a:noFill/>
                    <a:ln w="9525">
                      <a:noFill/>
                      <a:miter lim="800000"/>
                      <a:headEnd/>
                      <a:tailEnd/>
                    </a:ln>
                  </pic:spPr>
                </pic:pic>
              </a:graphicData>
            </a:graphic>
          </wp:inline>
        </w:drawing>
      </w:r>
    </w:p>
    <w:p w:rsidR="009971EE" w:rsidRPr="009668DB" w:rsidRDefault="009971EE" w:rsidP="009971EE">
      <w:pPr>
        <w:bidi/>
        <w:spacing w:line="360" w:lineRule="auto"/>
        <w:jc w:val="both"/>
        <w:rPr>
          <w:rFonts w:ascii="Arial" w:hAnsi="Arial" w:cs="Arial"/>
          <w:b/>
          <w:bCs/>
          <w:color w:val="00B050"/>
          <w:sz w:val="28"/>
          <w:szCs w:val="28"/>
          <w:shd w:val="clear" w:color="auto" w:fill="FFFFFF"/>
        </w:rPr>
      </w:pPr>
      <w:r w:rsidRPr="009668DB">
        <w:rPr>
          <w:rFonts w:ascii="Arial" w:hAnsi="Arial" w:cs="Arial"/>
          <w:b/>
          <w:bCs/>
          <w:color w:val="00B050"/>
          <w:sz w:val="28"/>
          <w:szCs w:val="28"/>
          <w:shd w:val="clear" w:color="auto" w:fill="FFFFFF"/>
          <w:rtl/>
        </w:rPr>
        <w:t xml:space="preserve"> الشعور بالوحدة</w:t>
      </w:r>
    </w:p>
    <w:p w:rsidR="009971EE" w:rsidRDefault="009971EE" w:rsidP="009971EE">
      <w:pPr>
        <w:bidi/>
        <w:spacing w:line="360" w:lineRule="auto"/>
        <w:jc w:val="both"/>
        <w:rPr>
          <w:rFonts w:ascii="Arial" w:hAnsi="Arial" w:cs="Arial"/>
          <w:color w:val="000000" w:themeColor="text1"/>
          <w:sz w:val="28"/>
          <w:szCs w:val="28"/>
          <w:shd w:val="clear" w:color="auto" w:fill="FFFFFF"/>
        </w:rPr>
      </w:pPr>
      <w:r w:rsidRPr="009971EE">
        <w:rPr>
          <w:rFonts w:ascii="Arial" w:hAnsi="Arial" w:cs="Arial"/>
          <w:color w:val="000000" w:themeColor="text1"/>
          <w:sz w:val="28"/>
          <w:szCs w:val="28"/>
          <w:shd w:val="clear" w:color="auto" w:fill="FFFFFF"/>
          <w:rtl/>
        </w:rPr>
        <w:t>هناك ارتباط وثيق بين تكرار استخدام الإنترنت والشعور بالوحدة، ومن المحتمل أن يصاب الأشخاص الذي يستعملون الإنترنت بكثرة بالإكتئاب.</w:t>
      </w:r>
    </w:p>
    <w:p w:rsidR="009971EE" w:rsidRPr="009668DB" w:rsidRDefault="009971EE" w:rsidP="009971EE">
      <w:pPr>
        <w:bidi/>
        <w:spacing w:line="360" w:lineRule="auto"/>
        <w:jc w:val="both"/>
        <w:rPr>
          <w:rFonts w:ascii="Arial" w:hAnsi="Arial" w:cs="Arial"/>
          <w:b/>
          <w:bCs/>
          <w:color w:val="00B050"/>
          <w:sz w:val="28"/>
          <w:szCs w:val="28"/>
          <w:shd w:val="clear" w:color="auto" w:fill="FFFFFF"/>
        </w:rPr>
      </w:pPr>
      <w:r w:rsidRPr="009668DB">
        <w:rPr>
          <w:rFonts w:ascii="Arial" w:hAnsi="Arial" w:cs="Arial"/>
          <w:b/>
          <w:bCs/>
          <w:color w:val="00B050"/>
          <w:sz w:val="28"/>
          <w:szCs w:val="28"/>
          <w:shd w:val="clear" w:color="auto" w:fill="FFFFFF"/>
          <w:rtl/>
        </w:rPr>
        <w:t xml:space="preserve"> القرصنة </w:t>
      </w:r>
    </w:p>
    <w:p w:rsidR="009971EE" w:rsidRDefault="009971EE" w:rsidP="009971EE">
      <w:pPr>
        <w:bidi/>
        <w:spacing w:line="360" w:lineRule="auto"/>
        <w:jc w:val="both"/>
        <w:rPr>
          <w:rFonts w:ascii="Arial" w:hAnsi="Arial" w:cs="Arial"/>
          <w:color w:val="000000" w:themeColor="text1"/>
          <w:sz w:val="28"/>
          <w:szCs w:val="28"/>
          <w:shd w:val="clear" w:color="auto" w:fill="FFFFFF"/>
        </w:rPr>
      </w:pPr>
      <w:r w:rsidRPr="009971EE">
        <w:rPr>
          <w:rFonts w:ascii="Arial" w:hAnsi="Arial" w:cs="Arial"/>
          <w:color w:val="000000" w:themeColor="text1"/>
          <w:sz w:val="28"/>
          <w:szCs w:val="28"/>
          <w:shd w:val="clear" w:color="auto" w:fill="FFFFFF"/>
          <w:rtl/>
        </w:rPr>
        <w:t>يعتبر الإنترنت وسيلة سهلة على مخترقي والكمبيوتر وسرقة المعلومات الشخصية، كذلك يربط الإنترنت جميع أجهزة الكبيوتر مع بعضها البعض مما يسهل على المتسللين مسح ملايين أجهزة الكمبيوتر وتعيين الأجهزة المعرضة للقرصنة بسرعة</w:t>
      </w:r>
      <w:r w:rsidRPr="009971EE">
        <w:rPr>
          <w:rFonts w:ascii="Arial" w:hAnsi="Arial" w:cs="Arial"/>
          <w:color w:val="000000" w:themeColor="text1"/>
          <w:sz w:val="28"/>
          <w:szCs w:val="28"/>
          <w:shd w:val="clear" w:color="auto" w:fill="FFFFFF"/>
        </w:rPr>
        <w:t>.</w:t>
      </w:r>
    </w:p>
    <w:p w:rsidR="00F2159D" w:rsidRPr="009971EE" w:rsidRDefault="009668DB" w:rsidP="009668DB">
      <w:pPr>
        <w:bidi/>
        <w:spacing w:line="360" w:lineRule="auto"/>
        <w:jc w:val="center"/>
        <w:rPr>
          <w:color w:val="000000" w:themeColor="text1"/>
          <w:sz w:val="28"/>
          <w:szCs w:val="28"/>
        </w:rPr>
      </w:pPr>
      <w:r>
        <w:rPr>
          <w:noProof/>
          <w:lang w:eastAsia="fr-FR"/>
        </w:rPr>
        <w:drawing>
          <wp:inline distT="0" distB="0" distL="0" distR="0">
            <wp:extent cx="4686300" cy="1666875"/>
            <wp:effectExtent l="19050" t="0" r="0" b="0"/>
            <wp:docPr id="7" name="Picture 7"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associée"/>
                    <pic:cNvPicPr>
                      <a:picLocks noChangeAspect="1" noChangeArrowheads="1"/>
                    </pic:cNvPicPr>
                  </pic:nvPicPr>
                  <pic:blipFill>
                    <a:blip r:embed="rId6"/>
                    <a:srcRect/>
                    <a:stretch>
                      <a:fillRect/>
                    </a:stretch>
                  </pic:blipFill>
                  <pic:spPr bwMode="auto">
                    <a:xfrm>
                      <a:off x="0" y="0"/>
                      <a:ext cx="4695825" cy="1670263"/>
                    </a:xfrm>
                    <a:prstGeom prst="rect">
                      <a:avLst/>
                    </a:prstGeom>
                    <a:noFill/>
                    <a:ln w="9525">
                      <a:noFill/>
                      <a:miter lim="800000"/>
                      <a:headEnd/>
                      <a:tailEnd/>
                    </a:ln>
                  </pic:spPr>
                </pic:pic>
              </a:graphicData>
            </a:graphic>
          </wp:inline>
        </w:drawing>
      </w:r>
      <w:r w:rsidR="009971EE" w:rsidRPr="009971EE">
        <w:rPr>
          <w:rFonts w:ascii="Arial" w:hAnsi="Arial" w:cs="Arial"/>
          <w:color w:val="000000" w:themeColor="text1"/>
          <w:sz w:val="28"/>
          <w:szCs w:val="28"/>
        </w:rPr>
        <w:br/>
      </w:r>
      <w:r w:rsidR="009971EE" w:rsidRPr="009971EE">
        <w:rPr>
          <w:rFonts w:ascii="Arial" w:hAnsi="Arial" w:cs="Arial"/>
          <w:color w:val="000000" w:themeColor="text1"/>
          <w:sz w:val="28"/>
          <w:szCs w:val="28"/>
        </w:rPr>
        <w:br/>
      </w:r>
    </w:p>
    <w:sectPr w:rsidR="00F2159D" w:rsidRPr="009971EE" w:rsidSect="009971EE">
      <w:pgSz w:w="11906" w:h="16838"/>
      <w:pgMar w:top="964" w:right="964" w:bottom="964" w:left="964" w:header="709" w:footer="709" w:gutter="0"/>
      <w:pgBorders w:offsetFrom="page">
        <w:top w:val="thinThickMediumGap" w:sz="24" w:space="24" w:color="002060"/>
        <w:left w:val="thinThickMediumGap" w:sz="24" w:space="24" w:color="002060"/>
        <w:bottom w:val="thickThinMediumGap" w:sz="24" w:space="24" w:color="002060"/>
        <w:right w:val="thickThinMediumGap" w:sz="24" w:space="24" w:color="00206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9971EE"/>
    <w:rsid w:val="001C6959"/>
    <w:rsid w:val="00391D4E"/>
    <w:rsid w:val="006F3BFC"/>
    <w:rsid w:val="00820C0C"/>
    <w:rsid w:val="009668DB"/>
    <w:rsid w:val="009971EE"/>
    <w:rsid w:val="00F2159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5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71EE"/>
    <w:rPr>
      <w:color w:val="0000FF"/>
      <w:u w:val="single"/>
    </w:rPr>
  </w:style>
  <w:style w:type="paragraph" w:styleId="BalloonText">
    <w:name w:val="Balloon Text"/>
    <w:basedOn w:val="Normal"/>
    <w:link w:val="BalloonTextChar"/>
    <w:uiPriority w:val="99"/>
    <w:semiHidden/>
    <w:unhideWhenUsed/>
    <w:rsid w:val="00966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8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273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wasfii</dc:creator>
  <cp:lastModifiedBy>wasfii</cp:lastModifiedBy>
  <cp:revision>1</cp:revision>
  <cp:lastPrinted>2020-02-03T10:04:00Z</cp:lastPrinted>
  <dcterms:created xsi:type="dcterms:W3CDTF">2020-02-03T09:51:00Z</dcterms:created>
  <dcterms:modified xsi:type="dcterms:W3CDTF">2020-02-03T16:15:00Z</dcterms:modified>
</cp:coreProperties>
</file>